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08E3" w14:textId="77777777" w:rsidR="004B0BC1" w:rsidRDefault="004B0BC1">
      <w:pPr>
        <w:spacing w:line="240" w:lineRule="auto"/>
        <w:ind w:left="1" w:hanging="3"/>
        <w:jc w:val="center"/>
        <w:rPr>
          <w:color w:val="000000"/>
          <w:sz w:val="28"/>
          <w:szCs w:val="28"/>
        </w:rPr>
      </w:pPr>
    </w:p>
    <w:p w14:paraId="638ED9EF" w14:textId="77777777" w:rsidR="004B0BC1" w:rsidRDefault="00A559C8">
      <w:pPr>
        <w:spacing w:line="240" w:lineRule="auto"/>
        <w:ind w:left="1" w:hanging="3"/>
        <w:jc w:val="center"/>
        <w:rPr>
          <w:color w:val="000000"/>
          <w:sz w:val="28"/>
          <w:szCs w:val="28"/>
        </w:rPr>
      </w:pPr>
      <w:r>
        <w:rPr>
          <w:b/>
          <w:color w:val="000000"/>
          <w:sz w:val="28"/>
          <w:szCs w:val="28"/>
        </w:rPr>
        <w:t>P</w:t>
      </w:r>
      <w:r>
        <w:rPr>
          <w:b/>
          <w:color w:val="000000"/>
        </w:rPr>
        <w:t>ATROLL</w:t>
      </w:r>
      <w:r>
        <w:rPr>
          <w:b/>
          <w:color w:val="000000"/>
          <w:sz w:val="28"/>
          <w:szCs w:val="28"/>
        </w:rPr>
        <w:t xml:space="preserve"> Winning Submission</w:t>
      </w:r>
    </w:p>
    <w:p w14:paraId="7A4B8E32" w14:textId="77777777" w:rsidR="004B0BC1" w:rsidRDefault="004B0BC1">
      <w:pPr>
        <w:spacing w:line="240" w:lineRule="auto"/>
        <w:ind w:left="0" w:hanging="2"/>
        <w:jc w:val="center"/>
        <w:rPr>
          <w:color w:val="000000"/>
          <w:u w:val="single"/>
        </w:rPr>
      </w:pPr>
    </w:p>
    <w:p w14:paraId="3F9B1557" w14:textId="6A31ABA0" w:rsidR="004B0BC1" w:rsidRDefault="00A559C8">
      <w:pPr>
        <w:spacing w:line="240" w:lineRule="auto"/>
        <w:ind w:left="0" w:hanging="2"/>
        <w:jc w:val="center"/>
        <w:rPr>
          <w:color w:val="000000"/>
          <w:u w:val="single"/>
        </w:rPr>
      </w:pPr>
      <w:r>
        <w:rPr>
          <w:b/>
          <w:color w:val="000000"/>
          <w:u w:val="single"/>
        </w:rPr>
        <w:t xml:space="preserve">U.S. Patent </w:t>
      </w:r>
      <w:r w:rsidR="00E24932" w:rsidRPr="00E24932">
        <w:rPr>
          <w:b/>
          <w:color w:val="000000"/>
          <w:u w:val="single"/>
        </w:rPr>
        <w:t>6</w:t>
      </w:r>
      <w:r w:rsidR="00E24932">
        <w:rPr>
          <w:b/>
          <w:color w:val="000000"/>
          <w:u w:val="single"/>
        </w:rPr>
        <w:t>,</w:t>
      </w:r>
      <w:r w:rsidR="00E24932" w:rsidRPr="00E24932">
        <w:rPr>
          <w:b/>
          <w:color w:val="000000"/>
          <w:u w:val="single"/>
        </w:rPr>
        <w:t>760</w:t>
      </w:r>
      <w:r w:rsidR="00E24932">
        <w:rPr>
          <w:b/>
          <w:color w:val="000000"/>
          <w:u w:val="single"/>
        </w:rPr>
        <w:t>,</w:t>
      </w:r>
      <w:r w:rsidR="00E24932" w:rsidRPr="00E24932">
        <w:rPr>
          <w:b/>
          <w:color w:val="000000"/>
          <w:u w:val="single"/>
        </w:rPr>
        <w:t>720</w:t>
      </w:r>
    </w:p>
    <w:p w14:paraId="3B8E8A24" w14:textId="77777777" w:rsidR="004B0BC1" w:rsidRDefault="004B0BC1">
      <w:pPr>
        <w:spacing w:line="240" w:lineRule="auto"/>
        <w:ind w:left="0" w:hanging="2"/>
        <w:jc w:val="center"/>
        <w:rPr>
          <w:color w:val="000000"/>
          <w:u w:val="single"/>
        </w:rPr>
      </w:pPr>
    </w:p>
    <w:p w14:paraId="4E6AA91F" w14:textId="6882D4F2" w:rsidR="00554CFC" w:rsidRDefault="00A559C8" w:rsidP="005B3D3C">
      <w:pPr>
        <w:spacing w:before="240" w:line="240" w:lineRule="auto"/>
        <w:ind w:left="-2" w:firstLineChars="355" w:firstLine="852"/>
        <w:jc w:val="both"/>
        <w:rPr>
          <w:color w:val="000000"/>
        </w:rPr>
      </w:pPr>
      <w:r>
        <w:rPr>
          <w:color w:val="000000"/>
        </w:rPr>
        <w:t xml:space="preserve">U.S. Patent </w:t>
      </w:r>
      <w:r w:rsidR="00E24932" w:rsidRPr="00E24932">
        <w:rPr>
          <w:color w:val="000000"/>
        </w:rPr>
        <w:t>6,760,720</w:t>
      </w:r>
      <w:r>
        <w:rPr>
          <w:color w:val="000000"/>
        </w:rPr>
        <w:t xml:space="preserve"> (“</w:t>
      </w:r>
      <w:proofErr w:type="spellStart"/>
      <w:r w:rsidR="007D0B29">
        <w:rPr>
          <w:i/>
          <w:color w:val="000000"/>
        </w:rPr>
        <w:t>Vilox</w:t>
      </w:r>
      <w:proofErr w:type="spellEnd"/>
      <w:r w:rsidR="007D0B29">
        <w:rPr>
          <w:i/>
          <w:color w:val="000000"/>
        </w:rPr>
        <w:t xml:space="preserve"> Technologies</w:t>
      </w:r>
      <w:r>
        <w:rPr>
          <w:color w:val="000000"/>
        </w:rPr>
        <w:t xml:space="preserve">” or the “patent-at-issue”) was filed on </w:t>
      </w:r>
      <w:r w:rsidR="001D17FB">
        <w:rPr>
          <w:color w:val="000000"/>
        </w:rPr>
        <w:t>February</w:t>
      </w:r>
      <w:r>
        <w:rPr>
          <w:color w:val="000000"/>
        </w:rPr>
        <w:t xml:space="preserve"> 2</w:t>
      </w:r>
      <w:r w:rsidR="001D17FB">
        <w:rPr>
          <w:color w:val="000000"/>
        </w:rPr>
        <w:t>5</w:t>
      </w:r>
      <w:r>
        <w:rPr>
          <w:color w:val="000000"/>
        </w:rPr>
        <w:t>, 200</w:t>
      </w:r>
      <w:r w:rsidR="001D17FB">
        <w:rPr>
          <w:color w:val="000000"/>
        </w:rPr>
        <w:t>0, and claims priority on the same date</w:t>
      </w:r>
      <w:r w:rsidR="00554CFC">
        <w:rPr>
          <w:color w:val="000000"/>
        </w:rPr>
        <w:t xml:space="preserve">. </w:t>
      </w:r>
      <w:r w:rsidR="00DC69E1" w:rsidRPr="00DC69E1">
        <w:rPr>
          <w:color w:val="000000"/>
        </w:rPr>
        <w:t>Claim 1 of the patent-at-issue is generally directed to a method implemented on a computer for searching databases. This method involves several key steps: initially, it determines a database schema for a particular database, which encompasses database fields. A list of these fields is provided, including a descriptor that indicates the category of data each field contains. Upon receiving a search selection for one of these database fields, the method then ascertains the quantity of entries within the selected field. If this quantity exceeds a predetermined threshold, the method proceeds to truncate the data, effectively reducing the number of characters in one or more entries within the selected database field, yet ensuring the truncated data still represents each entry in that field. Conversely, if the number of entries does not surpass the specified limit, it displays the full contents of the database field as is.</w:t>
      </w:r>
    </w:p>
    <w:p w14:paraId="11ACB873" w14:textId="1E5DF355" w:rsidR="00E67F68" w:rsidRPr="00E67F68" w:rsidRDefault="00A559C8" w:rsidP="00E67F68">
      <w:pPr>
        <w:spacing w:before="240" w:line="240" w:lineRule="auto"/>
        <w:ind w:left="-2" w:firstLineChars="355" w:firstLine="852"/>
        <w:jc w:val="both"/>
        <w:rPr>
          <w:color w:val="000000"/>
        </w:rPr>
      </w:pPr>
      <w:r>
        <w:rPr>
          <w:color w:val="000000"/>
        </w:rPr>
        <w:t xml:space="preserve">The primary reference, </w:t>
      </w:r>
      <w:commentRangeStart w:id="0"/>
      <w:r>
        <w:rPr>
          <w:color w:val="000000"/>
        </w:rPr>
        <w:t xml:space="preserve">U.S. Patent </w:t>
      </w:r>
      <w:r w:rsidR="00ED23E2" w:rsidRPr="00ED23E2">
        <w:rPr>
          <w:color w:val="000000"/>
        </w:rPr>
        <w:t>6</w:t>
      </w:r>
      <w:r w:rsidR="00ED23E2">
        <w:rPr>
          <w:color w:val="000000"/>
        </w:rPr>
        <w:t>,</w:t>
      </w:r>
      <w:r w:rsidR="00ED23E2" w:rsidRPr="00ED23E2">
        <w:rPr>
          <w:color w:val="000000"/>
        </w:rPr>
        <w:t>189</w:t>
      </w:r>
      <w:r w:rsidR="00ED23E2">
        <w:rPr>
          <w:color w:val="000000"/>
        </w:rPr>
        <w:t>,</w:t>
      </w:r>
      <w:r w:rsidR="00ED23E2" w:rsidRPr="00ED23E2">
        <w:rPr>
          <w:color w:val="000000"/>
        </w:rPr>
        <w:t xml:space="preserve">004 </w:t>
      </w:r>
      <w:r>
        <w:rPr>
          <w:color w:val="000000"/>
        </w:rPr>
        <w:t>(“</w:t>
      </w:r>
      <w:r w:rsidR="00BB7212">
        <w:rPr>
          <w:i/>
          <w:color w:val="000000"/>
        </w:rPr>
        <w:t>Rassen</w:t>
      </w:r>
      <w:r>
        <w:rPr>
          <w:color w:val="000000"/>
        </w:rPr>
        <w:t>”)</w:t>
      </w:r>
      <w:commentRangeEnd w:id="0"/>
      <w:r w:rsidR="00DD03A2">
        <w:rPr>
          <w:rStyle w:val="CommentReference"/>
        </w:rPr>
        <w:commentReference w:id="0"/>
      </w:r>
      <w:r>
        <w:rPr>
          <w:color w:val="000000"/>
        </w:rPr>
        <w:t xml:space="preserve">, was filed on </w:t>
      </w:r>
      <w:r w:rsidR="00BB7212">
        <w:rPr>
          <w:color w:val="000000"/>
        </w:rPr>
        <w:t>May 6</w:t>
      </w:r>
      <w:r>
        <w:rPr>
          <w:color w:val="000000"/>
        </w:rPr>
        <w:t>, 19</w:t>
      </w:r>
      <w:r w:rsidR="00BB7212">
        <w:rPr>
          <w:color w:val="000000"/>
        </w:rPr>
        <w:t>98</w:t>
      </w:r>
      <w:r w:rsidR="008A3E5C">
        <w:rPr>
          <w:color w:val="000000"/>
        </w:rPr>
        <w:t>,</w:t>
      </w:r>
      <w:r>
        <w:rPr>
          <w:color w:val="000000"/>
        </w:rPr>
        <w:t xml:space="preserve"> and claims priority on the same date.</w:t>
      </w:r>
      <w:r w:rsidR="008A3E5C">
        <w:rPr>
          <w:color w:val="000000"/>
        </w:rPr>
        <w:t xml:space="preserve"> </w:t>
      </w:r>
      <w:r w:rsidR="00E67F68" w:rsidRPr="00E67F68">
        <w:rPr>
          <w:color w:val="000000"/>
        </w:rPr>
        <w:t xml:space="preserve">The patent is directed to a method for automatically defining a query interface for a </w:t>
      </w:r>
      <w:proofErr w:type="spellStart"/>
      <w:r w:rsidR="00E67F68" w:rsidRPr="00E67F68">
        <w:rPr>
          <w:color w:val="000000"/>
        </w:rPr>
        <w:t>datamart</w:t>
      </w:r>
      <w:proofErr w:type="spellEnd"/>
      <w:r w:rsidR="00B90DCB">
        <w:rPr>
          <w:color w:val="000000"/>
        </w:rPr>
        <w:t xml:space="preserve"> which</w:t>
      </w:r>
      <w:r w:rsidR="00E67F68" w:rsidRPr="00E67F68">
        <w:rPr>
          <w:color w:val="000000"/>
        </w:rPr>
        <w:t xml:space="preserve"> includes the steps of accessing a schema description and a query interface description.</w:t>
      </w:r>
      <w:r w:rsidR="00B90DCB">
        <w:rPr>
          <w:color w:val="000000"/>
        </w:rPr>
        <w:t xml:space="preserve"> The </w:t>
      </w:r>
      <w:proofErr w:type="spellStart"/>
      <w:r w:rsidR="00B90DCB">
        <w:rPr>
          <w:color w:val="000000"/>
        </w:rPr>
        <w:t>datamart</w:t>
      </w:r>
      <w:proofErr w:type="spellEnd"/>
      <w:r w:rsidR="00B90DCB">
        <w:rPr>
          <w:color w:val="000000"/>
        </w:rPr>
        <w:t xml:space="preserve">, as used in this patent, is a data warehouse or a database. </w:t>
      </w:r>
      <w:r w:rsidR="00E67F68" w:rsidRPr="00E67F68">
        <w:rPr>
          <w:color w:val="000000"/>
        </w:rPr>
        <w:t xml:space="preserve">The schema description outlines the </w:t>
      </w:r>
      <w:r w:rsidR="00B90DCB">
        <w:rPr>
          <w:color w:val="000000"/>
        </w:rPr>
        <w:t>organization of data in a database</w:t>
      </w:r>
      <w:r w:rsidR="00E67F68" w:rsidRPr="00E67F68">
        <w:rPr>
          <w:color w:val="000000"/>
        </w:rPr>
        <w:t xml:space="preserve">, detailing the relationships between the fact tables and dimension tables within the </w:t>
      </w:r>
      <w:proofErr w:type="spellStart"/>
      <w:r w:rsidR="00E67F68" w:rsidRPr="00E67F68">
        <w:rPr>
          <w:color w:val="000000"/>
        </w:rPr>
        <w:t>datamart</w:t>
      </w:r>
      <w:proofErr w:type="spellEnd"/>
      <w:r w:rsidR="00E67F68" w:rsidRPr="00E67F68">
        <w:rPr>
          <w:color w:val="000000"/>
        </w:rPr>
        <w:t xml:space="preserve">, while the query interface description delineates the fields related to the schema description that can be utilized in queries, along with instructions on how results should be displayed to the user. </w:t>
      </w:r>
    </w:p>
    <w:p w14:paraId="05F83DD1" w14:textId="3B2E6F37" w:rsidR="004B0BC1" w:rsidRDefault="00A559C8" w:rsidP="005B3D3C">
      <w:pPr>
        <w:spacing w:before="240" w:line="240" w:lineRule="auto"/>
        <w:ind w:left="-2" w:firstLineChars="355" w:firstLine="852"/>
        <w:jc w:val="both"/>
        <w:rPr>
          <w:color w:val="000000"/>
        </w:rPr>
      </w:pPr>
      <w:r>
        <w:rPr>
          <w:color w:val="000000"/>
        </w:rPr>
        <w:t xml:space="preserve">The secondary reference, </w:t>
      </w:r>
      <w:commentRangeStart w:id="1"/>
      <w:r>
        <w:rPr>
          <w:color w:val="000000"/>
        </w:rPr>
        <w:t xml:space="preserve">U.S. Patent </w:t>
      </w:r>
      <w:r w:rsidR="0011664D" w:rsidRPr="0011664D">
        <w:rPr>
          <w:color w:val="000000"/>
        </w:rPr>
        <w:t>6</w:t>
      </w:r>
      <w:r w:rsidR="0011664D">
        <w:rPr>
          <w:color w:val="000000"/>
        </w:rPr>
        <w:t>,</w:t>
      </w:r>
      <w:r w:rsidR="0011664D" w:rsidRPr="0011664D">
        <w:rPr>
          <w:color w:val="000000"/>
        </w:rPr>
        <w:t>370</w:t>
      </w:r>
      <w:r w:rsidR="0011664D">
        <w:rPr>
          <w:color w:val="000000"/>
        </w:rPr>
        <w:t>,</w:t>
      </w:r>
      <w:r w:rsidR="0011664D" w:rsidRPr="0011664D">
        <w:rPr>
          <w:color w:val="000000"/>
        </w:rPr>
        <w:t>518</w:t>
      </w:r>
      <w:r>
        <w:rPr>
          <w:color w:val="000000"/>
        </w:rPr>
        <w:t xml:space="preserve"> (“</w:t>
      </w:r>
      <w:r w:rsidR="00C854B6">
        <w:rPr>
          <w:i/>
          <w:color w:val="000000"/>
        </w:rPr>
        <w:t>Google</w:t>
      </w:r>
      <w:r>
        <w:rPr>
          <w:color w:val="000000"/>
        </w:rPr>
        <w:t>”)</w:t>
      </w:r>
      <w:commentRangeEnd w:id="1"/>
      <w:r w:rsidR="00DD03A2">
        <w:rPr>
          <w:rStyle w:val="CommentReference"/>
        </w:rPr>
        <w:commentReference w:id="1"/>
      </w:r>
      <w:r>
        <w:rPr>
          <w:color w:val="000000"/>
        </w:rPr>
        <w:t xml:space="preserve">, was filed on </w:t>
      </w:r>
      <w:r w:rsidR="00C854B6">
        <w:rPr>
          <w:color w:val="000000"/>
        </w:rPr>
        <w:t>October 5,</w:t>
      </w:r>
      <w:r>
        <w:rPr>
          <w:color w:val="000000"/>
        </w:rPr>
        <w:t xml:space="preserve"> </w:t>
      </w:r>
      <w:r w:rsidR="00C854B6">
        <w:rPr>
          <w:color w:val="000000"/>
        </w:rPr>
        <w:t>1998, and claims priority on the same date</w:t>
      </w:r>
      <w:r>
        <w:rPr>
          <w:color w:val="000000"/>
        </w:rPr>
        <w:t xml:space="preserve">. </w:t>
      </w:r>
      <w:r w:rsidR="00230E25" w:rsidRPr="00230E25">
        <w:rPr>
          <w:color w:val="000000"/>
        </w:rPr>
        <w:t>The patent is directed to an improved query input technique that enhances the efficiency and speed with which users can access and display information from a structured database. This technique allows a user to input a query using just a few characters, enabling the retrieval and display of at least a portion of a record. With each character entered by the user, the system presents a progressively reduced list of indexes that match the entered characters. Once the user identifies the desired index among the displayed options, they can stop entering characters and instead use a zoom window to scroll through and explore the full record. To aid in usability, various visual feedback indicators are provided, offering intuitive guidance throughout the process. This method significantly reduces the number of keystrokes needed to find and display pertinent information, making database interactions both quicker and more user-friendly.</w:t>
      </w:r>
    </w:p>
    <w:p w14:paraId="34EABEC3" w14:textId="77777777" w:rsidR="00B90DCB" w:rsidRDefault="00B90DC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Chars="0" w:left="0" w:firstLineChars="0" w:firstLine="0"/>
        <w:textDirection w:val="lrTb"/>
        <w:textAlignment w:val="auto"/>
        <w:outlineLvl w:val="9"/>
        <w:rPr>
          <w:color w:val="000000"/>
        </w:rPr>
      </w:pPr>
      <w:r>
        <w:rPr>
          <w:color w:val="000000"/>
        </w:rPr>
        <w:br w:type="page"/>
      </w:r>
    </w:p>
    <w:p w14:paraId="1F68276F" w14:textId="3F897DB1" w:rsidR="004B0BC1" w:rsidRDefault="00A559C8" w:rsidP="009A4C83">
      <w:pPr>
        <w:spacing w:before="240" w:line="240" w:lineRule="auto"/>
        <w:ind w:left="-2" w:firstLineChars="355" w:firstLine="852"/>
        <w:jc w:val="both"/>
        <w:rPr>
          <w:color w:val="000000"/>
        </w:rPr>
      </w:pPr>
      <w:r>
        <w:rPr>
          <w:color w:val="000000"/>
        </w:rPr>
        <w:lastRenderedPageBreak/>
        <w:t>A sample claim chart comparing</w:t>
      </w:r>
      <w:r>
        <w:rPr>
          <w:i/>
          <w:color w:val="000000"/>
        </w:rPr>
        <w:t xml:space="preserve"> </w:t>
      </w:r>
      <w:r>
        <w:rPr>
          <w:color w:val="000000"/>
        </w:rPr>
        <w:t xml:space="preserve">claim </w:t>
      </w:r>
      <w:r w:rsidR="00C854B6">
        <w:rPr>
          <w:color w:val="000000"/>
        </w:rPr>
        <w:t>1</w:t>
      </w:r>
      <w:r>
        <w:rPr>
          <w:color w:val="000000"/>
        </w:rPr>
        <w:t xml:space="preserve"> of </w:t>
      </w:r>
      <w:proofErr w:type="spellStart"/>
      <w:r w:rsidR="007D0B29">
        <w:rPr>
          <w:i/>
          <w:color w:val="000000"/>
        </w:rPr>
        <w:t>Vilox</w:t>
      </w:r>
      <w:proofErr w:type="spellEnd"/>
      <w:r w:rsidR="007D0B29">
        <w:rPr>
          <w:i/>
          <w:color w:val="000000"/>
        </w:rPr>
        <w:t xml:space="preserve"> Technologies</w:t>
      </w:r>
      <w:r>
        <w:rPr>
          <w:color w:val="000000"/>
        </w:rPr>
        <w:t xml:space="preserve"> to </w:t>
      </w:r>
      <w:r w:rsidR="00230E25">
        <w:rPr>
          <w:i/>
          <w:color w:val="000000"/>
        </w:rPr>
        <w:t>Rassen</w:t>
      </w:r>
      <w:r w:rsidR="00230E25">
        <w:rPr>
          <w:color w:val="000000"/>
        </w:rPr>
        <w:t xml:space="preserve"> </w:t>
      </w:r>
      <w:r>
        <w:rPr>
          <w:color w:val="000000"/>
        </w:rPr>
        <w:t>and</w:t>
      </w:r>
      <w:r>
        <w:rPr>
          <w:i/>
          <w:color w:val="000000"/>
        </w:rPr>
        <w:t xml:space="preserve"> </w:t>
      </w:r>
      <w:r w:rsidR="00230E25">
        <w:rPr>
          <w:i/>
          <w:color w:val="000000"/>
        </w:rPr>
        <w:t>Google</w:t>
      </w:r>
      <w:r>
        <w:rPr>
          <w:i/>
          <w:color w:val="000000"/>
        </w:rPr>
        <w:t xml:space="preserve"> </w:t>
      </w:r>
      <w:r>
        <w:rPr>
          <w:color w:val="000000"/>
        </w:rPr>
        <w:t>is provided below.</w:t>
      </w:r>
    </w:p>
    <w:p w14:paraId="79BDA31D" w14:textId="77777777" w:rsidR="004B0BC1" w:rsidRDefault="004B0BC1">
      <w:pPr>
        <w:tabs>
          <w:tab w:val="left" w:pos="720"/>
        </w:tabs>
        <w:spacing w:line="240" w:lineRule="auto"/>
        <w:ind w:left="0" w:hanging="2"/>
        <w:jc w:val="both"/>
        <w:rPr>
          <w:color w:val="000000"/>
        </w:rPr>
      </w:pPr>
    </w:p>
    <w:tbl>
      <w:tblPr>
        <w:tblStyle w:val="a"/>
        <w:tblW w:w="10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50"/>
        <w:gridCol w:w="6310"/>
      </w:tblGrid>
      <w:tr w:rsidR="004B0BC1" w:rsidRPr="003742C1" w14:paraId="49F2DBFB" w14:textId="77777777">
        <w:trPr>
          <w:trHeight w:val="450"/>
          <w:jc w:val="center"/>
        </w:trPr>
        <w:tc>
          <w:tcPr>
            <w:tcW w:w="39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B278EE9" w14:textId="621CC18E" w:rsidR="004B0BC1" w:rsidRDefault="00C05A11">
            <w:pPr>
              <w:spacing w:line="240" w:lineRule="auto"/>
              <w:ind w:left="0" w:hanging="2"/>
              <w:jc w:val="center"/>
              <w:rPr>
                <w:color w:val="000000"/>
              </w:rPr>
            </w:pPr>
            <w:r w:rsidRPr="00C05A11">
              <w:rPr>
                <w:b/>
                <w:color w:val="000000"/>
              </w:rPr>
              <w:t xml:space="preserve">US6760720 </w:t>
            </w:r>
            <w:r w:rsidR="00A559C8">
              <w:rPr>
                <w:color w:val="000000"/>
              </w:rPr>
              <w:t>(“</w:t>
            </w:r>
            <w:proofErr w:type="spellStart"/>
            <w:r w:rsidR="007D0B29">
              <w:rPr>
                <w:i/>
                <w:color w:val="000000"/>
              </w:rPr>
              <w:t>Vilox</w:t>
            </w:r>
            <w:proofErr w:type="spellEnd"/>
            <w:r w:rsidR="007D0B29">
              <w:rPr>
                <w:i/>
                <w:color w:val="000000"/>
              </w:rPr>
              <w:t xml:space="preserve"> Technologies</w:t>
            </w:r>
            <w:r w:rsidR="00A559C8">
              <w:rPr>
                <w:color w:val="000000"/>
              </w:rPr>
              <w:t>”)</w:t>
            </w:r>
          </w:p>
        </w:tc>
        <w:tc>
          <w:tcPr>
            <w:tcW w:w="63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7A278C1" w14:textId="65DDE941" w:rsidR="004B0BC1" w:rsidRPr="00E06478" w:rsidRDefault="00A559C8" w:rsidP="009A4C83">
            <w:pPr>
              <w:spacing w:line="240" w:lineRule="auto"/>
              <w:ind w:leftChars="727" w:left="1747" w:hanging="2"/>
              <w:rPr>
                <w:color w:val="000000"/>
              </w:rPr>
            </w:pPr>
            <w:r w:rsidRPr="00E06478">
              <w:rPr>
                <w:b/>
                <w:color w:val="000000"/>
              </w:rPr>
              <w:t xml:space="preserve">A. </w:t>
            </w:r>
            <w:r w:rsidRPr="00E06478">
              <w:rPr>
                <w:color w:val="000000"/>
              </w:rPr>
              <w:t xml:space="preserve"> </w:t>
            </w:r>
            <w:r w:rsidR="00C05A11" w:rsidRPr="00E06478">
              <w:rPr>
                <w:b/>
                <w:color w:val="000000"/>
              </w:rPr>
              <w:t xml:space="preserve">US6189004 </w:t>
            </w:r>
            <w:r w:rsidRPr="00E06478">
              <w:rPr>
                <w:color w:val="000000"/>
              </w:rPr>
              <w:t>(</w:t>
            </w:r>
            <w:r w:rsidRPr="00E06478">
              <w:rPr>
                <w:i/>
                <w:color w:val="000000"/>
              </w:rPr>
              <w:t>“</w:t>
            </w:r>
            <w:r w:rsidR="00C05A11" w:rsidRPr="00E06478">
              <w:rPr>
                <w:i/>
                <w:color w:val="000000"/>
              </w:rPr>
              <w:t>Rassen</w:t>
            </w:r>
            <w:r w:rsidRPr="00E06478">
              <w:rPr>
                <w:i/>
                <w:color w:val="000000"/>
              </w:rPr>
              <w:t>”</w:t>
            </w:r>
            <w:r w:rsidRPr="00E06478">
              <w:rPr>
                <w:color w:val="000000"/>
              </w:rPr>
              <w:t>)</w:t>
            </w:r>
          </w:p>
          <w:p w14:paraId="56C11FEE" w14:textId="12CCC0A7" w:rsidR="004B0BC1" w:rsidRPr="00E06478" w:rsidRDefault="00A559C8" w:rsidP="00332132">
            <w:pPr>
              <w:spacing w:line="240" w:lineRule="auto"/>
              <w:ind w:leftChars="727" w:left="1747" w:hanging="2"/>
              <w:rPr>
                <w:color w:val="000000"/>
              </w:rPr>
            </w:pPr>
            <w:r w:rsidRPr="00E06478">
              <w:rPr>
                <w:b/>
                <w:color w:val="000000"/>
              </w:rPr>
              <w:t xml:space="preserve">B. </w:t>
            </w:r>
            <w:r w:rsidRPr="00E06478">
              <w:rPr>
                <w:color w:val="000000"/>
              </w:rPr>
              <w:t xml:space="preserve"> </w:t>
            </w:r>
            <w:r w:rsidR="00C05A11" w:rsidRPr="00E06478">
              <w:rPr>
                <w:b/>
                <w:color w:val="000000"/>
              </w:rPr>
              <w:t xml:space="preserve">US6370518 </w:t>
            </w:r>
            <w:r w:rsidRPr="00E06478">
              <w:rPr>
                <w:color w:val="000000"/>
              </w:rPr>
              <w:t>(</w:t>
            </w:r>
            <w:r w:rsidRPr="00E06478">
              <w:rPr>
                <w:i/>
                <w:color w:val="000000"/>
              </w:rPr>
              <w:t>“</w:t>
            </w:r>
            <w:r w:rsidR="00C05A11" w:rsidRPr="00E06478">
              <w:rPr>
                <w:i/>
                <w:color w:val="000000"/>
              </w:rPr>
              <w:t>Google</w:t>
            </w:r>
            <w:r w:rsidRPr="00E06478">
              <w:rPr>
                <w:i/>
                <w:color w:val="000000"/>
              </w:rPr>
              <w:t>”</w:t>
            </w:r>
            <w:r w:rsidRPr="00E06478">
              <w:rPr>
                <w:color w:val="000000"/>
              </w:rPr>
              <w:t>)</w:t>
            </w:r>
          </w:p>
        </w:tc>
      </w:tr>
      <w:tr w:rsidR="003742C1" w14:paraId="00B330E9"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F2393" w14:textId="0DF8D228" w:rsidR="003742C1" w:rsidRDefault="00BE46C3">
            <w:pPr>
              <w:spacing w:line="240" w:lineRule="auto"/>
              <w:ind w:left="0" w:hanging="2"/>
              <w:rPr>
                <w:color w:val="000000"/>
              </w:rPr>
            </w:pPr>
            <w:r w:rsidRPr="00BE46C3">
              <w:rPr>
                <w:color w:val="000000"/>
              </w:rPr>
              <w:t xml:space="preserve">1.pre. A </w:t>
            </w:r>
            <w:r w:rsidRPr="002E6187">
              <w:rPr>
                <w:b/>
                <w:bCs/>
                <w:color w:val="C00000"/>
              </w:rPr>
              <w:t>method implemented on a computer for searching databases</w:t>
            </w:r>
            <w:r w:rsidRPr="00BE46C3">
              <w:rPr>
                <w:color w:val="000000"/>
              </w:rPr>
              <w:t>, comprising:</w:t>
            </w:r>
          </w:p>
        </w:tc>
        <w:tc>
          <w:tcPr>
            <w:tcW w:w="6310" w:type="dxa"/>
            <w:tcBorders>
              <w:top w:val="single" w:sz="4" w:space="0" w:color="000000"/>
              <w:left w:val="single" w:sz="4" w:space="0" w:color="000000"/>
              <w:bottom w:val="single" w:sz="4" w:space="0" w:color="000000"/>
              <w:right w:val="single" w:sz="4" w:space="0" w:color="000000"/>
            </w:tcBorders>
          </w:tcPr>
          <w:p w14:paraId="23F61071" w14:textId="77777777" w:rsidR="00C05A11" w:rsidRDefault="00C05A11" w:rsidP="00C05A11">
            <w:pPr>
              <w:spacing w:line="240" w:lineRule="auto"/>
              <w:ind w:leftChars="0" w:left="0" w:firstLineChars="0" w:firstLine="0"/>
              <w:rPr>
                <w:b/>
                <w:color w:val="000000"/>
              </w:rPr>
            </w:pPr>
            <w:r w:rsidRPr="00C05A11">
              <w:rPr>
                <w:b/>
                <w:color w:val="000000"/>
              </w:rPr>
              <w:t xml:space="preserve">A. </w:t>
            </w:r>
            <w:r w:rsidRPr="00C05A11">
              <w:rPr>
                <w:color w:val="000000"/>
              </w:rPr>
              <w:t xml:space="preserve"> </w:t>
            </w:r>
            <w:r w:rsidRPr="00C05A11">
              <w:rPr>
                <w:b/>
                <w:color w:val="000000"/>
              </w:rPr>
              <w:t xml:space="preserve">US6189004 </w:t>
            </w:r>
          </w:p>
          <w:p w14:paraId="6EFABE64" w14:textId="3C0AB555" w:rsidR="00421774" w:rsidRDefault="00D61E75" w:rsidP="00C05A11">
            <w:pPr>
              <w:spacing w:line="240" w:lineRule="auto"/>
              <w:ind w:leftChars="0" w:left="0" w:firstLineChars="0" w:firstLine="0"/>
              <w:rPr>
                <w:color w:val="000000"/>
              </w:rPr>
            </w:pPr>
            <w:r>
              <w:rPr>
                <w:color w:val="000000"/>
              </w:rPr>
              <w:t>“</w:t>
            </w:r>
            <w:r w:rsidR="00421774" w:rsidRPr="00421774">
              <w:rPr>
                <w:color w:val="000000"/>
              </w:rPr>
              <w:t xml:space="preserve">One embodiment of the invention includes a </w:t>
            </w:r>
            <w:r w:rsidR="00421774" w:rsidRPr="002E6187">
              <w:rPr>
                <w:b/>
                <w:bCs/>
                <w:color w:val="C00000"/>
              </w:rPr>
              <w:t xml:space="preserve">method for automatically defining a query interface for a </w:t>
            </w:r>
            <w:proofErr w:type="spellStart"/>
            <w:r w:rsidR="00421774" w:rsidRPr="002E6187">
              <w:rPr>
                <w:b/>
                <w:bCs/>
                <w:color w:val="C00000"/>
              </w:rPr>
              <w:t>datamart</w:t>
            </w:r>
            <w:proofErr w:type="spellEnd"/>
            <w:r w:rsidR="00421774" w:rsidRPr="00421774">
              <w:rPr>
                <w:color w:val="000000"/>
              </w:rPr>
              <w:t>.</w:t>
            </w:r>
            <w:r w:rsidR="00421774">
              <w:rPr>
                <w:color w:val="000000"/>
              </w:rPr>
              <w:t>”</w:t>
            </w:r>
            <w:r w:rsidR="00421774" w:rsidRPr="00C05A11">
              <w:rPr>
                <w:i/>
                <w:color w:val="000000"/>
              </w:rPr>
              <w:t xml:space="preserve"> Rassen</w:t>
            </w:r>
            <w:r w:rsidR="00421774">
              <w:rPr>
                <w:color w:val="000000"/>
              </w:rPr>
              <w:t xml:space="preserve"> at</w:t>
            </w:r>
            <w:r w:rsidR="00B6728D">
              <w:rPr>
                <w:color w:val="000000"/>
              </w:rPr>
              <w:t xml:space="preserve"> col. 2:65-66</w:t>
            </w:r>
          </w:p>
          <w:p w14:paraId="1B15F868" w14:textId="77777777" w:rsidR="00421774" w:rsidRDefault="00421774" w:rsidP="00C05A11">
            <w:pPr>
              <w:spacing w:line="240" w:lineRule="auto"/>
              <w:ind w:leftChars="0" w:left="0" w:firstLineChars="0" w:firstLine="0"/>
              <w:rPr>
                <w:color w:val="000000"/>
              </w:rPr>
            </w:pPr>
          </w:p>
          <w:p w14:paraId="3735656A" w14:textId="4300F6CB" w:rsidR="00C05A11" w:rsidRDefault="00421774" w:rsidP="00C05A11">
            <w:pPr>
              <w:spacing w:line="240" w:lineRule="auto"/>
              <w:ind w:leftChars="0" w:left="0" w:firstLineChars="0" w:firstLine="0"/>
              <w:rPr>
                <w:color w:val="000000"/>
              </w:rPr>
            </w:pPr>
            <w:r>
              <w:rPr>
                <w:color w:val="000000"/>
              </w:rPr>
              <w:t>“</w:t>
            </w:r>
            <w:r w:rsidRPr="001A071A">
              <w:rPr>
                <w:b/>
                <w:bCs/>
                <w:color w:val="C00000"/>
              </w:rPr>
              <w:t>Datamart</w:t>
            </w:r>
            <w:r w:rsidRPr="001A071A">
              <w:rPr>
                <w:color w:val="C00000"/>
              </w:rPr>
              <w:t xml:space="preserve"> </w:t>
            </w:r>
            <w:r w:rsidRPr="00421774">
              <w:rPr>
                <w:color w:val="000000"/>
              </w:rPr>
              <w:t>or Data Warehouse—</w:t>
            </w:r>
            <w:r w:rsidRPr="001A071A">
              <w:rPr>
                <w:b/>
                <w:bCs/>
                <w:color w:val="C00000"/>
              </w:rPr>
              <w:t>is a database</w:t>
            </w:r>
            <w:r w:rsidRPr="00421774">
              <w:rPr>
                <w:color w:val="000000"/>
              </w:rPr>
              <w:t>.</w:t>
            </w:r>
            <w:r w:rsidR="00D61E75">
              <w:rPr>
                <w:color w:val="000000"/>
              </w:rPr>
              <w:t xml:space="preserve">” </w:t>
            </w:r>
            <w:r w:rsidR="00C05A11" w:rsidRPr="00C05A11">
              <w:rPr>
                <w:i/>
                <w:color w:val="000000"/>
              </w:rPr>
              <w:t>Rassen</w:t>
            </w:r>
            <w:r w:rsidR="00D61E75">
              <w:rPr>
                <w:color w:val="000000"/>
              </w:rPr>
              <w:t xml:space="preserve"> at</w:t>
            </w:r>
            <w:r w:rsidR="00B20516">
              <w:rPr>
                <w:color w:val="000000"/>
              </w:rPr>
              <w:t xml:space="preserve"> col. 5:35</w:t>
            </w:r>
          </w:p>
          <w:p w14:paraId="749743C1" w14:textId="77777777" w:rsidR="00C05A11" w:rsidRPr="00C05A11" w:rsidRDefault="00C05A11" w:rsidP="00C05A11">
            <w:pPr>
              <w:spacing w:line="240" w:lineRule="auto"/>
              <w:ind w:leftChars="0" w:left="0" w:firstLineChars="0" w:firstLine="0"/>
              <w:rPr>
                <w:color w:val="000000"/>
              </w:rPr>
            </w:pPr>
          </w:p>
          <w:p w14:paraId="34B0ABA6" w14:textId="77777777" w:rsidR="00C05A11" w:rsidRDefault="00C05A11" w:rsidP="00C05A11">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6EE273B0" w14:textId="7C796E5F" w:rsidR="00C86D2D" w:rsidRDefault="00D61E75" w:rsidP="00C05A11">
            <w:pPr>
              <w:spacing w:line="240" w:lineRule="auto"/>
              <w:ind w:left="0" w:hanging="2"/>
              <w:rPr>
                <w:color w:val="000000"/>
              </w:rPr>
            </w:pPr>
            <w:r>
              <w:rPr>
                <w:color w:val="000000"/>
              </w:rPr>
              <w:t>“</w:t>
            </w:r>
            <w:r w:rsidR="00C86D2D" w:rsidRPr="00C86D2D">
              <w:rPr>
                <w:color w:val="000000"/>
              </w:rPr>
              <w:t xml:space="preserve">The present invention pertains to an improved query input technique in which a user supplies a relatively few character-based query entries and is able to </w:t>
            </w:r>
            <w:r w:rsidR="00C86D2D" w:rsidRPr="00C86D2D">
              <w:rPr>
                <w:b/>
                <w:bCs/>
                <w:color w:val="C00000"/>
              </w:rPr>
              <w:t>retrieve and display at least as portion of a record from a structured database</w:t>
            </w:r>
            <w:r w:rsidR="00C86D2D" w:rsidRPr="00C86D2D">
              <w:rPr>
                <w:color w:val="000000"/>
              </w:rPr>
              <w:t>.</w:t>
            </w:r>
            <w:r w:rsidR="00C86D2D">
              <w:rPr>
                <w:color w:val="000000"/>
              </w:rPr>
              <w:t>”</w:t>
            </w:r>
            <w:r w:rsidR="00BB27F9" w:rsidRPr="00C05A11">
              <w:rPr>
                <w:i/>
                <w:color w:val="000000"/>
              </w:rPr>
              <w:t xml:space="preserve"> Google</w:t>
            </w:r>
            <w:r w:rsidR="00BB27F9">
              <w:rPr>
                <w:i/>
                <w:color w:val="000000"/>
              </w:rPr>
              <w:t xml:space="preserve"> </w:t>
            </w:r>
            <w:r w:rsidR="00BB27F9">
              <w:rPr>
                <w:color w:val="000000"/>
              </w:rPr>
              <w:t>at</w:t>
            </w:r>
            <w:r w:rsidR="00417D99">
              <w:rPr>
                <w:color w:val="000000"/>
              </w:rPr>
              <w:t xml:space="preserve"> col. 2:</w:t>
            </w:r>
            <w:r w:rsidR="00792732">
              <w:rPr>
                <w:color w:val="000000"/>
              </w:rPr>
              <w:t>38-41</w:t>
            </w:r>
          </w:p>
          <w:p w14:paraId="5C3C62DC" w14:textId="77777777" w:rsidR="00C86D2D" w:rsidRDefault="00C86D2D" w:rsidP="00C05A11">
            <w:pPr>
              <w:spacing w:line="240" w:lineRule="auto"/>
              <w:ind w:left="0" w:hanging="2"/>
              <w:rPr>
                <w:color w:val="000000"/>
              </w:rPr>
            </w:pPr>
          </w:p>
          <w:p w14:paraId="5964879B" w14:textId="3E5C0EEF" w:rsidR="00E33002" w:rsidRPr="00DD03A2" w:rsidRDefault="00C86D2D" w:rsidP="00DD03A2">
            <w:pPr>
              <w:spacing w:line="240" w:lineRule="auto"/>
              <w:ind w:left="0" w:hanging="2"/>
              <w:rPr>
                <w:color w:val="000000"/>
              </w:rPr>
            </w:pPr>
            <w:r>
              <w:rPr>
                <w:color w:val="000000"/>
              </w:rPr>
              <w:t>“</w:t>
            </w:r>
            <w:r w:rsidRPr="00C86D2D">
              <w:rPr>
                <w:color w:val="000000"/>
              </w:rPr>
              <w:t xml:space="preserve">1. A method for </w:t>
            </w:r>
            <w:r w:rsidRPr="00C86D2D">
              <w:rPr>
                <w:b/>
                <w:bCs/>
                <w:color w:val="C00000"/>
              </w:rPr>
              <w:t>displaying a record from a structured database</w:t>
            </w:r>
            <w:r w:rsidRPr="00C86D2D">
              <w:rPr>
                <w:color w:val="000000"/>
              </w:rPr>
              <w:t xml:space="preserve"> on a display screen of an electronic device having a reduced-size input interface, the structured database including a plurality of records, the records including at least one field and being indexed by indexes comprising n characters, the method comprising:</w:t>
            </w:r>
            <w:r w:rsidR="00D61E75">
              <w:rPr>
                <w:color w:val="000000"/>
              </w:rPr>
              <w:t xml:space="preserve">” </w:t>
            </w:r>
            <w:r w:rsidR="00C05A11" w:rsidRPr="00C05A11">
              <w:rPr>
                <w:i/>
                <w:color w:val="000000"/>
              </w:rPr>
              <w:t>Google</w:t>
            </w:r>
            <w:r w:rsidR="00D61E75">
              <w:rPr>
                <w:i/>
                <w:color w:val="000000"/>
              </w:rPr>
              <w:t xml:space="preserve"> </w:t>
            </w:r>
            <w:r w:rsidR="00D61E75">
              <w:rPr>
                <w:color w:val="000000"/>
              </w:rPr>
              <w:t>at</w:t>
            </w:r>
            <w:r w:rsidR="00792732">
              <w:rPr>
                <w:color w:val="000000"/>
              </w:rPr>
              <w:t xml:space="preserve"> Claim 1</w:t>
            </w:r>
          </w:p>
        </w:tc>
      </w:tr>
      <w:tr w:rsidR="003742C1" w14:paraId="4BFAD2F0"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B2AD9" w14:textId="77777777" w:rsidR="003742C1" w:rsidRDefault="00BE46C3">
            <w:pPr>
              <w:spacing w:line="240" w:lineRule="auto"/>
              <w:ind w:left="0" w:hanging="2"/>
              <w:rPr>
                <w:color w:val="000000"/>
              </w:rPr>
            </w:pPr>
            <w:r w:rsidRPr="00BE46C3">
              <w:rPr>
                <w:color w:val="000000"/>
              </w:rPr>
              <w:t xml:space="preserve">1.a. </w:t>
            </w:r>
            <w:r w:rsidRPr="009642DD">
              <w:rPr>
                <w:b/>
                <w:bCs/>
                <w:color w:val="C00000"/>
              </w:rPr>
              <w:t xml:space="preserve">determining a database schema for a database, </w:t>
            </w:r>
            <w:r w:rsidRPr="006D482B">
              <w:rPr>
                <w:b/>
                <w:bCs/>
                <w:color w:val="0070C0"/>
              </w:rPr>
              <w:t xml:space="preserve">wherein the database includes database </w:t>
            </w:r>
            <w:proofErr w:type="gramStart"/>
            <w:r w:rsidRPr="006D482B">
              <w:rPr>
                <w:b/>
                <w:bCs/>
                <w:color w:val="0070C0"/>
              </w:rPr>
              <w:t>fields</w:t>
            </w:r>
            <w:r w:rsidRPr="00BE46C3">
              <w:rPr>
                <w:color w:val="000000"/>
              </w:rPr>
              <w:t>;</w:t>
            </w:r>
            <w:proofErr w:type="gramEnd"/>
          </w:p>
          <w:p w14:paraId="10BFB1E5" w14:textId="77777777" w:rsidR="0058535E" w:rsidRDefault="0058535E">
            <w:pPr>
              <w:spacing w:line="240" w:lineRule="auto"/>
              <w:ind w:left="0" w:hanging="2"/>
              <w:rPr>
                <w:color w:val="000000"/>
              </w:rPr>
            </w:pPr>
          </w:p>
          <w:p w14:paraId="331B669C" w14:textId="77777777" w:rsidR="0058535E" w:rsidRDefault="0058535E">
            <w:pPr>
              <w:spacing w:line="240" w:lineRule="auto"/>
              <w:ind w:left="0" w:hanging="2"/>
              <w:rPr>
                <w:color w:val="000000"/>
              </w:rPr>
            </w:pPr>
          </w:p>
          <w:p w14:paraId="4C2401DB" w14:textId="77777777" w:rsidR="0058535E" w:rsidRDefault="0058535E">
            <w:pPr>
              <w:spacing w:line="240" w:lineRule="auto"/>
              <w:ind w:left="0" w:hanging="2"/>
              <w:rPr>
                <w:color w:val="000000"/>
              </w:rPr>
            </w:pPr>
          </w:p>
          <w:p w14:paraId="60C603D1" w14:textId="77777777" w:rsidR="0058535E" w:rsidRDefault="0058535E">
            <w:pPr>
              <w:spacing w:line="240" w:lineRule="auto"/>
              <w:ind w:left="0" w:hanging="2"/>
              <w:rPr>
                <w:color w:val="000000"/>
              </w:rPr>
            </w:pPr>
          </w:p>
          <w:p w14:paraId="7315F60D" w14:textId="77777777" w:rsidR="0058535E" w:rsidRDefault="0058535E">
            <w:pPr>
              <w:spacing w:line="240" w:lineRule="auto"/>
              <w:ind w:left="0" w:hanging="2"/>
              <w:rPr>
                <w:color w:val="000000"/>
              </w:rPr>
            </w:pPr>
          </w:p>
          <w:p w14:paraId="42A31A39" w14:textId="77777777" w:rsidR="0058535E" w:rsidRDefault="0058535E">
            <w:pPr>
              <w:spacing w:line="240" w:lineRule="auto"/>
              <w:ind w:left="0" w:hanging="2"/>
              <w:rPr>
                <w:color w:val="000000"/>
              </w:rPr>
            </w:pPr>
          </w:p>
          <w:p w14:paraId="423F9C2D" w14:textId="77777777" w:rsidR="0058535E" w:rsidRDefault="0058535E">
            <w:pPr>
              <w:spacing w:line="240" w:lineRule="auto"/>
              <w:ind w:left="0" w:hanging="2"/>
              <w:rPr>
                <w:color w:val="000000"/>
              </w:rPr>
            </w:pPr>
          </w:p>
          <w:p w14:paraId="383E92D8" w14:textId="77777777" w:rsidR="0058535E" w:rsidRDefault="0058535E">
            <w:pPr>
              <w:spacing w:line="240" w:lineRule="auto"/>
              <w:ind w:left="0" w:hanging="2"/>
              <w:rPr>
                <w:color w:val="000000"/>
              </w:rPr>
            </w:pPr>
          </w:p>
          <w:p w14:paraId="685EE64D" w14:textId="77777777" w:rsidR="00DD03A2" w:rsidRDefault="00DD03A2">
            <w:pPr>
              <w:spacing w:line="240" w:lineRule="auto"/>
              <w:ind w:left="0" w:hanging="2"/>
              <w:rPr>
                <w:color w:val="000000"/>
              </w:rPr>
            </w:pPr>
          </w:p>
          <w:p w14:paraId="768D673A" w14:textId="77777777" w:rsidR="0058535E" w:rsidRDefault="0058535E">
            <w:pPr>
              <w:spacing w:line="240" w:lineRule="auto"/>
              <w:ind w:left="0" w:hanging="2"/>
              <w:rPr>
                <w:color w:val="000000"/>
              </w:rPr>
            </w:pPr>
          </w:p>
          <w:p w14:paraId="7B07F55A" w14:textId="77777777" w:rsidR="0058535E" w:rsidRDefault="0058535E">
            <w:pPr>
              <w:spacing w:line="240" w:lineRule="auto"/>
              <w:ind w:left="0" w:hanging="2"/>
              <w:rPr>
                <w:color w:val="000000"/>
              </w:rPr>
            </w:pPr>
          </w:p>
          <w:p w14:paraId="2528DFF5" w14:textId="77777777" w:rsidR="0058535E" w:rsidRDefault="0058535E">
            <w:pPr>
              <w:spacing w:line="240" w:lineRule="auto"/>
              <w:ind w:left="0" w:hanging="2"/>
              <w:rPr>
                <w:color w:val="000000"/>
              </w:rPr>
            </w:pPr>
          </w:p>
          <w:p w14:paraId="102C2F75" w14:textId="77777777" w:rsidR="0058535E" w:rsidRDefault="0058535E">
            <w:pPr>
              <w:spacing w:line="240" w:lineRule="auto"/>
              <w:ind w:left="0" w:hanging="2"/>
              <w:rPr>
                <w:color w:val="000000"/>
              </w:rPr>
            </w:pPr>
          </w:p>
          <w:p w14:paraId="5561F8B3" w14:textId="77777777" w:rsidR="0058535E" w:rsidRDefault="0058535E">
            <w:pPr>
              <w:spacing w:line="240" w:lineRule="auto"/>
              <w:ind w:left="0" w:hanging="2"/>
              <w:rPr>
                <w:color w:val="000000"/>
              </w:rPr>
            </w:pPr>
          </w:p>
          <w:p w14:paraId="41825190" w14:textId="77777777" w:rsidR="0058535E" w:rsidRDefault="0058535E">
            <w:pPr>
              <w:spacing w:line="240" w:lineRule="auto"/>
              <w:ind w:left="0" w:hanging="2"/>
              <w:rPr>
                <w:color w:val="000000"/>
              </w:rPr>
            </w:pPr>
          </w:p>
          <w:p w14:paraId="270CF895" w14:textId="77777777" w:rsidR="0058535E" w:rsidRDefault="0058535E">
            <w:pPr>
              <w:spacing w:line="240" w:lineRule="auto"/>
              <w:ind w:left="0" w:hanging="2"/>
              <w:rPr>
                <w:color w:val="000000"/>
              </w:rPr>
            </w:pPr>
          </w:p>
          <w:p w14:paraId="5BF19BC0" w14:textId="5E2485EB" w:rsidR="0058535E" w:rsidRPr="0058535E" w:rsidRDefault="0058535E">
            <w:pPr>
              <w:spacing w:line="240" w:lineRule="auto"/>
              <w:ind w:left="0" w:hanging="2"/>
              <w:rPr>
                <w:i/>
                <w:iCs/>
                <w:color w:val="000000"/>
              </w:rPr>
            </w:pPr>
            <w:r w:rsidRPr="0058535E">
              <w:rPr>
                <w:i/>
                <w:iCs/>
                <w:color w:val="000000"/>
              </w:rPr>
              <w:lastRenderedPageBreak/>
              <w:t>(cont.)</w:t>
            </w:r>
          </w:p>
          <w:p w14:paraId="1892CC2D" w14:textId="77777777" w:rsidR="006D482B" w:rsidRDefault="006D482B" w:rsidP="006D482B">
            <w:pPr>
              <w:spacing w:line="240" w:lineRule="auto"/>
              <w:ind w:left="0" w:hanging="2"/>
              <w:rPr>
                <w:color w:val="000000"/>
              </w:rPr>
            </w:pPr>
            <w:r w:rsidRPr="00BE46C3">
              <w:rPr>
                <w:color w:val="000000"/>
              </w:rPr>
              <w:t xml:space="preserve">1.a. </w:t>
            </w:r>
            <w:r w:rsidRPr="009642DD">
              <w:rPr>
                <w:b/>
                <w:bCs/>
                <w:color w:val="C00000"/>
              </w:rPr>
              <w:t xml:space="preserve">determining a database schema for a database, </w:t>
            </w:r>
            <w:r w:rsidRPr="006D482B">
              <w:rPr>
                <w:b/>
                <w:bCs/>
                <w:color w:val="0070C0"/>
              </w:rPr>
              <w:t xml:space="preserve">wherein the database includes database </w:t>
            </w:r>
            <w:proofErr w:type="gramStart"/>
            <w:r w:rsidRPr="006D482B">
              <w:rPr>
                <w:b/>
                <w:bCs/>
                <w:color w:val="0070C0"/>
              </w:rPr>
              <w:t>fields</w:t>
            </w:r>
            <w:r w:rsidRPr="00BE46C3">
              <w:rPr>
                <w:color w:val="000000"/>
              </w:rPr>
              <w:t>;</w:t>
            </w:r>
            <w:proofErr w:type="gramEnd"/>
          </w:p>
          <w:p w14:paraId="756807D3" w14:textId="0B1DFD80" w:rsidR="0058535E" w:rsidRDefault="0058535E">
            <w:pPr>
              <w:spacing w:line="240" w:lineRule="auto"/>
              <w:ind w:left="0" w:hanging="2"/>
              <w:rPr>
                <w:color w:val="000000"/>
              </w:rPr>
            </w:pPr>
          </w:p>
        </w:tc>
        <w:tc>
          <w:tcPr>
            <w:tcW w:w="6310" w:type="dxa"/>
            <w:tcBorders>
              <w:top w:val="single" w:sz="4" w:space="0" w:color="000000"/>
              <w:left w:val="single" w:sz="4" w:space="0" w:color="000000"/>
              <w:bottom w:val="single" w:sz="4" w:space="0" w:color="000000"/>
              <w:right w:val="single" w:sz="4" w:space="0" w:color="000000"/>
            </w:tcBorders>
          </w:tcPr>
          <w:p w14:paraId="1690ABB8" w14:textId="77777777" w:rsidR="00D61E75" w:rsidRDefault="00D61E75" w:rsidP="00D61E75">
            <w:pPr>
              <w:spacing w:line="240" w:lineRule="auto"/>
              <w:ind w:leftChars="0" w:left="0" w:firstLineChars="0" w:firstLine="0"/>
              <w:rPr>
                <w:b/>
                <w:color w:val="000000"/>
              </w:rPr>
            </w:pPr>
            <w:r w:rsidRPr="00C05A11">
              <w:rPr>
                <w:b/>
                <w:color w:val="000000"/>
              </w:rPr>
              <w:lastRenderedPageBreak/>
              <w:t xml:space="preserve">A. </w:t>
            </w:r>
            <w:r w:rsidRPr="00C05A11">
              <w:rPr>
                <w:color w:val="000000"/>
              </w:rPr>
              <w:t xml:space="preserve"> </w:t>
            </w:r>
            <w:r w:rsidRPr="00C05A11">
              <w:rPr>
                <w:b/>
                <w:color w:val="000000"/>
              </w:rPr>
              <w:t xml:space="preserve">US6189004 </w:t>
            </w:r>
          </w:p>
          <w:p w14:paraId="2865392E" w14:textId="39B8C6CB" w:rsidR="00C124ED" w:rsidRDefault="00D61E75" w:rsidP="00D61E75">
            <w:pPr>
              <w:spacing w:line="240" w:lineRule="auto"/>
              <w:ind w:leftChars="0" w:left="0" w:firstLineChars="0" w:firstLine="0"/>
              <w:rPr>
                <w:color w:val="000000"/>
              </w:rPr>
            </w:pPr>
            <w:r>
              <w:rPr>
                <w:color w:val="000000"/>
              </w:rPr>
              <w:t>“</w:t>
            </w:r>
            <w:r w:rsidR="00815A80" w:rsidRPr="00815A80">
              <w:rPr>
                <w:color w:val="000000"/>
              </w:rPr>
              <w:t xml:space="preserve">The method comprises </w:t>
            </w:r>
            <w:r w:rsidR="00815A80" w:rsidRPr="00BA49F9">
              <w:rPr>
                <w:b/>
                <w:bCs/>
                <w:color w:val="C00000"/>
              </w:rPr>
              <w:t xml:space="preserve">accessing a schema description and a query interface description for the </w:t>
            </w:r>
            <w:proofErr w:type="spellStart"/>
            <w:r w:rsidR="00815A80" w:rsidRPr="00BA49F9">
              <w:rPr>
                <w:b/>
                <w:bCs/>
                <w:color w:val="C00000"/>
              </w:rPr>
              <w:t>datamart</w:t>
            </w:r>
            <w:proofErr w:type="spellEnd"/>
            <w:r w:rsidR="00815A80" w:rsidRPr="00815A80">
              <w:rPr>
                <w:color w:val="000000"/>
              </w:rPr>
              <w:t xml:space="preserve">. The schema description specifies a schema, which in turn, defines the relationships between the fact tables and dimension tables of the </w:t>
            </w:r>
            <w:proofErr w:type="spellStart"/>
            <w:r w:rsidR="00815A80" w:rsidRPr="00815A80">
              <w:rPr>
                <w:color w:val="000000"/>
              </w:rPr>
              <w:t>datamart</w:t>
            </w:r>
            <w:proofErr w:type="spellEnd"/>
            <w:r w:rsidR="00815A80" w:rsidRPr="00815A80">
              <w:rPr>
                <w:color w:val="000000"/>
              </w:rPr>
              <w:t xml:space="preserve">. The </w:t>
            </w:r>
            <w:r w:rsidR="00815A80" w:rsidRPr="00E33002">
              <w:rPr>
                <w:b/>
                <w:bCs/>
                <w:color w:val="0070C0"/>
              </w:rPr>
              <w:t>query interface description specifies the fields, related to the schema description</w:t>
            </w:r>
            <w:r w:rsidR="00815A80" w:rsidRPr="00815A80">
              <w:rPr>
                <w:color w:val="000000"/>
              </w:rPr>
              <w:t>, that can be used in a query and the way in which results are to be presented to the user.</w:t>
            </w:r>
            <w:r w:rsidR="00C124ED">
              <w:rPr>
                <w:color w:val="000000"/>
              </w:rPr>
              <w:t>”</w:t>
            </w:r>
            <w:r w:rsidR="00D61955" w:rsidRPr="00C05A11">
              <w:rPr>
                <w:i/>
                <w:color w:val="000000"/>
              </w:rPr>
              <w:t xml:space="preserve"> Rassen</w:t>
            </w:r>
            <w:r w:rsidR="00D61955">
              <w:rPr>
                <w:color w:val="000000"/>
              </w:rPr>
              <w:t xml:space="preserve"> at</w:t>
            </w:r>
            <w:r w:rsidR="00536B78">
              <w:rPr>
                <w:color w:val="000000"/>
              </w:rPr>
              <w:t xml:space="preserve"> col.</w:t>
            </w:r>
            <w:r w:rsidR="00CE649F">
              <w:rPr>
                <w:color w:val="000000"/>
              </w:rPr>
              <w:t xml:space="preserve"> 2:67 through col. 3:</w:t>
            </w:r>
            <w:r w:rsidR="00536B78">
              <w:rPr>
                <w:color w:val="000000"/>
              </w:rPr>
              <w:t>1-7</w:t>
            </w:r>
          </w:p>
          <w:p w14:paraId="551CE76B" w14:textId="77777777" w:rsidR="00C124ED" w:rsidRDefault="00C124ED" w:rsidP="00D61E75">
            <w:pPr>
              <w:spacing w:line="240" w:lineRule="auto"/>
              <w:ind w:leftChars="0" w:left="0" w:firstLineChars="0" w:firstLine="0"/>
              <w:rPr>
                <w:color w:val="000000"/>
              </w:rPr>
            </w:pPr>
          </w:p>
          <w:p w14:paraId="471869D1" w14:textId="57DF506B" w:rsidR="00D61E75" w:rsidRDefault="00C124ED" w:rsidP="00D61E75">
            <w:pPr>
              <w:spacing w:line="240" w:lineRule="auto"/>
              <w:ind w:leftChars="0" w:left="0" w:firstLineChars="0" w:firstLine="0"/>
              <w:rPr>
                <w:color w:val="000000"/>
              </w:rPr>
            </w:pPr>
            <w:r>
              <w:rPr>
                <w:color w:val="000000"/>
              </w:rPr>
              <w:t>“</w:t>
            </w:r>
            <w:r w:rsidR="00815A80" w:rsidRPr="00815A80">
              <w:rPr>
                <w:color w:val="000000"/>
              </w:rPr>
              <w:t xml:space="preserve">1. A method of generating a </w:t>
            </w:r>
            <w:proofErr w:type="spellStart"/>
            <w:r w:rsidR="00815A80" w:rsidRPr="00815A80">
              <w:rPr>
                <w:color w:val="000000"/>
              </w:rPr>
              <w:t>datamart</w:t>
            </w:r>
            <w:proofErr w:type="spellEnd"/>
            <w:r w:rsidR="00815A80" w:rsidRPr="00815A80">
              <w:rPr>
                <w:color w:val="000000"/>
              </w:rPr>
              <w:t xml:space="preserve"> from a plurality of sources having a query mechanism interface using a computer system, the method comprising: </w:t>
            </w:r>
            <w:r w:rsidR="00815A80" w:rsidRPr="00BA49F9">
              <w:rPr>
                <w:b/>
                <w:bCs/>
                <w:color w:val="C00000"/>
              </w:rPr>
              <w:t xml:space="preserve">accessing a schema definition which describes a schema for the </w:t>
            </w:r>
            <w:proofErr w:type="spellStart"/>
            <w:r w:rsidR="00815A80" w:rsidRPr="00BA49F9">
              <w:rPr>
                <w:b/>
                <w:bCs/>
                <w:color w:val="C00000"/>
              </w:rPr>
              <w:t>datamart</w:t>
            </w:r>
            <w:proofErr w:type="spellEnd"/>
            <w:r w:rsidR="00815A80" w:rsidRPr="00815A80">
              <w:rPr>
                <w:color w:val="000000"/>
              </w:rPr>
              <w:t xml:space="preserve">, the schema defined using a number of semantic meanings describing transformations of data between the plurality of sources and the </w:t>
            </w:r>
            <w:proofErr w:type="spellStart"/>
            <w:r w:rsidR="00815A80" w:rsidRPr="00815A80">
              <w:rPr>
                <w:color w:val="000000"/>
              </w:rPr>
              <w:t>datamart</w:t>
            </w:r>
            <w:proofErr w:type="spellEnd"/>
            <w:r w:rsidR="00815A80" w:rsidRPr="00815A80">
              <w:rPr>
                <w:color w:val="000000"/>
              </w:rPr>
              <w:t xml:space="preserve">; </w:t>
            </w:r>
            <w:r w:rsidR="00815A80" w:rsidRPr="00E33002">
              <w:rPr>
                <w:b/>
                <w:bCs/>
                <w:color w:val="0070C0"/>
              </w:rPr>
              <w:t xml:space="preserve">accessing a description of the query mechanism interface to be generated in the </w:t>
            </w:r>
            <w:proofErr w:type="spellStart"/>
            <w:r w:rsidR="00815A80" w:rsidRPr="00E33002">
              <w:rPr>
                <w:b/>
                <w:bCs/>
                <w:color w:val="0070C0"/>
              </w:rPr>
              <w:t>datamart</w:t>
            </w:r>
            <w:proofErr w:type="spellEnd"/>
            <w:r w:rsidR="00815A80" w:rsidRPr="00815A80">
              <w:rPr>
                <w:color w:val="000000"/>
              </w:rPr>
              <w:t xml:space="preserve">; . . . generating the query mechanism interface from </w:t>
            </w:r>
            <w:r w:rsidR="00815A80" w:rsidRPr="00815A80">
              <w:rPr>
                <w:color w:val="000000"/>
              </w:rPr>
              <w:lastRenderedPageBreak/>
              <w:t>the query mechanism description and the description of the schema.</w:t>
            </w:r>
            <w:r w:rsidR="00D61E75">
              <w:rPr>
                <w:color w:val="000000"/>
              </w:rPr>
              <w:t xml:space="preserve">” </w:t>
            </w:r>
            <w:r w:rsidR="00D61E75" w:rsidRPr="00C05A11">
              <w:rPr>
                <w:i/>
                <w:color w:val="000000"/>
              </w:rPr>
              <w:t>Rassen</w:t>
            </w:r>
            <w:r w:rsidR="00D61E75">
              <w:rPr>
                <w:color w:val="000000"/>
              </w:rPr>
              <w:t xml:space="preserve"> at</w:t>
            </w:r>
            <w:r w:rsidR="00D61955">
              <w:rPr>
                <w:color w:val="000000"/>
              </w:rPr>
              <w:t xml:space="preserve"> Claim 1</w:t>
            </w:r>
          </w:p>
          <w:p w14:paraId="0EA044B4" w14:textId="77777777" w:rsidR="00D61E75" w:rsidRPr="00C05A11" w:rsidRDefault="00D61E75" w:rsidP="00D61E75">
            <w:pPr>
              <w:spacing w:line="240" w:lineRule="auto"/>
              <w:ind w:leftChars="0" w:left="0" w:firstLineChars="0" w:firstLine="0"/>
              <w:rPr>
                <w:color w:val="000000"/>
              </w:rPr>
            </w:pPr>
          </w:p>
          <w:p w14:paraId="357875B3"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330117CD" w14:textId="32C7BBAF" w:rsidR="00E33002" w:rsidRPr="00DD03A2" w:rsidRDefault="00D61E75" w:rsidP="00DD03A2">
            <w:pPr>
              <w:spacing w:line="240" w:lineRule="auto"/>
              <w:ind w:left="0" w:hanging="2"/>
              <w:rPr>
                <w:color w:val="000000"/>
              </w:rPr>
            </w:pPr>
            <w:r>
              <w:rPr>
                <w:color w:val="000000"/>
              </w:rPr>
              <w:t>“</w:t>
            </w:r>
            <w:r w:rsidR="00E5046A" w:rsidRPr="00E5046A">
              <w:rPr>
                <w:color w:val="000000"/>
              </w:rPr>
              <w:t xml:space="preserve">1. A method for displaying a record from a structured database on a display screen of an electronic device having a reduced-size input interface, the </w:t>
            </w:r>
            <w:r w:rsidR="00E5046A" w:rsidRPr="00E5046A">
              <w:rPr>
                <w:b/>
                <w:bCs/>
                <w:color w:val="C00000"/>
              </w:rPr>
              <w:t xml:space="preserve">structured database </w:t>
            </w:r>
            <w:r w:rsidR="00E5046A" w:rsidRPr="00E33002">
              <w:rPr>
                <w:b/>
                <w:bCs/>
                <w:color w:val="0070C0"/>
              </w:rPr>
              <w:t>including a plurality of records, the records including at least one field</w:t>
            </w:r>
            <w:r w:rsidR="00E5046A" w:rsidRPr="00E5046A">
              <w:rPr>
                <w:b/>
                <w:bCs/>
                <w:color w:val="000000"/>
              </w:rPr>
              <w:t xml:space="preserve"> </w:t>
            </w:r>
            <w:r w:rsidR="00E5046A" w:rsidRPr="00E5046A">
              <w:rPr>
                <w:color w:val="000000"/>
              </w:rPr>
              <w:t>and being indexed by indexes comprising n characters, the method comprising:</w:t>
            </w:r>
            <w:r>
              <w:rPr>
                <w:color w:val="000000"/>
              </w:rPr>
              <w:t xml:space="preserve">” </w:t>
            </w:r>
            <w:r w:rsidRPr="00C05A11">
              <w:rPr>
                <w:i/>
                <w:color w:val="000000"/>
              </w:rPr>
              <w:t>Google</w:t>
            </w:r>
            <w:r>
              <w:rPr>
                <w:i/>
                <w:color w:val="000000"/>
              </w:rPr>
              <w:t xml:space="preserve"> </w:t>
            </w:r>
            <w:r>
              <w:rPr>
                <w:color w:val="000000"/>
              </w:rPr>
              <w:t>at</w:t>
            </w:r>
            <w:r w:rsidR="00EC6D76">
              <w:rPr>
                <w:color w:val="000000"/>
              </w:rPr>
              <w:t xml:space="preserve"> Claim 1</w:t>
            </w:r>
          </w:p>
        </w:tc>
      </w:tr>
      <w:tr w:rsidR="003742C1" w14:paraId="78FAD2E3"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1F246" w14:textId="77777777" w:rsidR="0053052E" w:rsidRDefault="00BE46C3" w:rsidP="000B4325">
            <w:pPr>
              <w:spacing w:line="240" w:lineRule="auto"/>
              <w:ind w:left="0" w:hanging="2"/>
              <w:rPr>
                <w:color w:val="000000"/>
              </w:rPr>
            </w:pPr>
            <w:r w:rsidRPr="00BE46C3">
              <w:rPr>
                <w:color w:val="000000"/>
              </w:rPr>
              <w:lastRenderedPageBreak/>
              <w:t>1.b.</w:t>
            </w:r>
            <w:r w:rsidRPr="00BE46C3">
              <w:rPr>
                <w:b/>
                <w:bCs/>
                <w:color w:val="000000"/>
              </w:rPr>
              <w:t xml:space="preserve"> </w:t>
            </w:r>
            <w:r w:rsidRPr="009642DD">
              <w:rPr>
                <w:b/>
                <w:bCs/>
                <w:color w:val="C00000"/>
              </w:rPr>
              <w:t xml:space="preserve">providing a list of the database fields, </w:t>
            </w:r>
            <w:r w:rsidRPr="006D482B">
              <w:rPr>
                <w:b/>
                <w:bCs/>
                <w:color w:val="0070C0"/>
              </w:rPr>
              <w:t xml:space="preserve">wherein the list includes a descriptor indicating a data </w:t>
            </w:r>
            <w:proofErr w:type="gramStart"/>
            <w:r w:rsidRPr="006D482B">
              <w:rPr>
                <w:b/>
                <w:bCs/>
                <w:color w:val="0070C0"/>
              </w:rPr>
              <w:t>category</w:t>
            </w:r>
            <w:r w:rsidRPr="00BE46C3">
              <w:rPr>
                <w:color w:val="000000"/>
              </w:rPr>
              <w:t>;</w:t>
            </w:r>
            <w:proofErr w:type="gramEnd"/>
          </w:p>
          <w:p w14:paraId="123F54BE" w14:textId="77777777" w:rsidR="00DD03A2" w:rsidRDefault="00DD03A2" w:rsidP="000B4325">
            <w:pPr>
              <w:spacing w:line="240" w:lineRule="auto"/>
              <w:ind w:left="0" w:hanging="2"/>
              <w:rPr>
                <w:color w:val="000000"/>
              </w:rPr>
            </w:pPr>
          </w:p>
          <w:p w14:paraId="58EF126D" w14:textId="77777777" w:rsidR="00DD03A2" w:rsidRDefault="00DD03A2" w:rsidP="000B4325">
            <w:pPr>
              <w:spacing w:line="240" w:lineRule="auto"/>
              <w:ind w:left="0" w:hanging="2"/>
              <w:rPr>
                <w:color w:val="000000"/>
              </w:rPr>
            </w:pPr>
          </w:p>
          <w:p w14:paraId="0D4EBCBD" w14:textId="77777777" w:rsidR="00DD03A2" w:rsidRDefault="00DD03A2" w:rsidP="000B4325">
            <w:pPr>
              <w:spacing w:line="240" w:lineRule="auto"/>
              <w:ind w:left="0" w:hanging="2"/>
              <w:rPr>
                <w:color w:val="000000"/>
              </w:rPr>
            </w:pPr>
          </w:p>
          <w:p w14:paraId="6A7777FC" w14:textId="77777777" w:rsidR="00DD03A2" w:rsidRDefault="00DD03A2" w:rsidP="000B4325">
            <w:pPr>
              <w:spacing w:line="240" w:lineRule="auto"/>
              <w:ind w:left="0" w:hanging="2"/>
              <w:rPr>
                <w:color w:val="000000"/>
              </w:rPr>
            </w:pPr>
          </w:p>
          <w:p w14:paraId="15D58439" w14:textId="77777777" w:rsidR="00DD03A2" w:rsidRDefault="00DD03A2" w:rsidP="000B4325">
            <w:pPr>
              <w:spacing w:line="240" w:lineRule="auto"/>
              <w:ind w:left="0" w:hanging="2"/>
              <w:rPr>
                <w:color w:val="000000"/>
              </w:rPr>
            </w:pPr>
          </w:p>
          <w:p w14:paraId="5D543885" w14:textId="77777777" w:rsidR="00DD03A2" w:rsidRDefault="00DD03A2" w:rsidP="000B4325">
            <w:pPr>
              <w:spacing w:line="240" w:lineRule="auto"/>
              <w:ind w:left="0" w:hanging="2"/>
              <w:rPr>
                <w:color w:val="000000"/>
              </w:rPr>
            </w:pPr>
          </w:p>
          <w:p w14:paraId="112064D3" w14:textId="77777777" w:rsidR="00DD03A2" w:rsidRDefault="00DD03A2" w:rsidP="000B4325">
            <w:pPr>
              <w:spacing w:line="240" w:lineRule="auto"/>
              <w:ind w:left="0" w:hanging="2"/>
              <w:rPr>
                <w:color w:val="000000"/>
              </w:rPr>
            </w:pPr>
          </w:p>
          <w:p w14:paraId="09ADC53B" w14:textId="77777777" w:rsidR="00DD03A2" w:rsidRDefault="00DD03A2" w:rsidP="000B4325">
            <w:pPr>
              <w:spacing w:line="240" w:lineRule="auto"/>
              <w:ind w:left="0" w:hanging="2"/>
              <w:rPr>
                <w:color w:val="000000"/>
              </w:rPr>
            </w:pPr>
          </w:p>
          <w:p w14:paraId="0534163D" w14:textId="77777777" w:rsidR="00DD03A2" w:rsidRDefault="00DD03A2" w:rsidP="000B4325">
            <w:pPr>
              <w:spacing w:line="240" w:lineRule="auto"/>
              <w:ind w:left="0" w:hanging="2"/>
              <w:rPr>
                <w:color w:val="000000"/>
              </w:rPr>
            </w:pPr>
          </w:p>
          <w:p w14:paraId="26E1E034" w14:textId="77777777" w:rsidR="00DD03A2" w:rsidRDefault="00DD03A2" w:rsidP="000B4325">
            <w:pPr>
              <w:spacing w:line="240" w:lineRule="auto"/>
              <w:ind w:left="0" w:hanging="2"/>
              <w:rPr>
                <w:color w:val="000000"/>
              </w:rPr>
            </w:pPr>
          </w:p>
          <w:p w14:paraId="69D38176" w14:textId="77777777" w:rsidR="00DD03A2" w:rsidRDefault="00DD03A2" w:rsidP="000B4325">
            <w:pPr>
              <w:spacing w:line="240" w:lineRule="auto"/>
              <w:ind w:left="0" w:hanging="2"/>
              <w:rPr>
                <w:color w:val="000000"/>
              </w:rPr>
            </w:pPr>
          </w:p>
          <w:p w14:paraId="7A8E78FB" w14:textId="77777777" w:rsidR="00DD03A2" w:rsidRDefault="00DD03A2" w:rsidP="000B4325">
            <w:pPr>
              <w:spacing w:line="240" w:lineRule="auto"/>
              <w:ind w:left="0" w:hanging="2"/>
              <w:rPr>
                <w:color w:val="000000"/>
              </w:rPr>
            </w:pPr>
          </w:p>
          <w:p w14:paraId="711B5EE1" w14:textId="77777777" w:rsidR="00DD03A2" w:rsidRDefault="00DD03A2" w:rsidP="000B4325">
            <w:pPr>
              <w:spacing w:line="240" w:lineRule="auto"/>
              <w:ind w:left="0" w:hanging="2"/>
              <w:rPr>
                <w:color w:val="000000"/>
              </w:rPr>
            </w:pPr>
          </w:p>
          <w:p w14:paraId="0F3ED7D7" w14:textId="77777777" w:rsidR="00DD03A2" w:rsidRDefault="00DD03A2" w:rsidP="000B4325">
            <w:pPr>
              <w:spacing w:line="240" w:lineRule="auto"/>
              <w:ind w:left="0" w:hanging="2"/>
              <w:rPr>
                <w:color w:val="000000"/>
              </w:rPr>
            </w:pPr>
          </w:p>
          <w:p w14:paraId="697CC9EA" w14:textId="77777777" w:rsidR="00DD03A2" w:rsidRDefault="00DD03A2" w:rsidP="000B4325">
            <w:pPr>
              <w:spacing w:line="240" w:lineRule="auto"/>
              <w:ind w:left="0" w:hanging="2"/>
              <w:rPr>
                <w:color w:val="000000"/>
              </w:rPr>
            </w:pPr>
          </w:p>
          <w:p w14:paraId="04C111B6" w14:textId="77777777" w:rsidR="00DD03A2" w:rsidRDefault="00DD03A2" w:rsidP="000B4325">
            <w:pPr>
              <w:spacing w:line="240" w:lineRule="auto"/>
              <w:ind w:left="0" w:hanging="2"/>
              <w:rPr>
                <w:color w:val="000000"/>
              </w:rPr>
            </w:pPr>
          </w:p>
          <w:p w14:paraId="5D0A1825" w14:textId="77777777" w:rsidR="00DD03A2" w:rsidRDefault="00DD03A2" w:rsidP="000B4325">
            <w:pPr>
              <w:spacing w:line="240" w:lineRule="auto"/>
              <w:ind w:left="0" w:hanging="2"/>
              <w:rPr>
                <w:color w:val="000000"/>
              </w:rPr>
            </w:pPr>
          </w:p>
          <w:p w14:paraId="18AD73B0" w14:textId="77777777" w:rsidR="00DD03A2" w:rsidRDefault="00DD03A2" w:rsidP="000B4325">
            <w:pPr>
              <w:spacing w:line="240" w:lineRule="auto"/>
              <w:ind w:left="0" w:hanging="2"/>
              <w:rPr>
                <w:color w:val="000000"/>
              </w:rPr>
            </w:pPr>
          </w:p>
          <w:p w14:paraId="012E1B10" w14:textId="77777777" w:rsidR="00DD03A2" w:rsidRDefault="00DD03A2" w:rsidP="000B4325">
            <w:pPr>
              <w:spacing w:line="240" w:lineRule="auto"/>
              <w:ind w:left="0" w:hanging="2"/>
              <w:rPr>
                <w:color w:val="000000"/>
              </w:rPr>
            </w:pPr>
          </w:p>
          <w:p w14:paraId="47FC411C" w14:textId="77777777" w:rsidR="00DD03A2" w:rsidRDefault="00DD03A2" w:rsidP="000B4325">
            <w:pPr>
              <w:spacing w:line="240" w:lineRule="auto"/>
              <w:ind w:left="0" w:hanging="2"/>
              <w:rPr>
                <w:color w:val="000000"/>
              </w:rPr>
            </w:pPr>
          </w:p>
          <w:p w14:paraId="3849474E" w14:textId="77777777" w:rsidR="00DD03A2" w:rsidRDefault="00DD03A2" w:rsidP="000B4325">
            <w:pPr>
              <w:spacing w:line="240" w:lineRule="auto"/>
              <w:ind w:left="0" w:hanging="2"/>
              <w:rPr>
                <w:color w:val="000000"/>
              </w:rPr>
            </w:pPr>
          </w:p>
          <w:p w14:paraId="31ED1D7D" w14:textId="77777777" w:rsidR="00DD03A2" w:rsidRDefault="00DD03A2" w:rsidP="000B4325">
            <w:pPr>
              <w:spacing w:line="240" w:lineRule="auto"/>
              <w:ind w:left="0" w:hanging="2"/>
              <w:rPr>
                <w:color w:val="000000"/>
              </w:rPr>
            </w:pPr>
          </w:p>
          <w:p w14:paraId="0939DAD3" w14:textId="77777777" w:rsidR="00DD03A2" w:rsidRDefault="00DD03A2" w:rsidP="000B4325">
            <w:pPr>
              <w:spacing w:line="240" w:lineRule="auto"/>
              <w:ind w:left="0" w:hanging="2"/>
              <w:rPr>
                <w:color w:val="000000"/>
              </w:rPr>
            </w:pPr>
          </w:p>
          <w:p w14:paraId="5B1FD483" w14:textId="77777777" w:rsidR="00DD03A2" w:rsidRDefault="00DD03A2" w:rsidP="000B4325">
            <w:pPr>
              <w:spacing w:line="240" w:lineRule="auto"/>
              <w:ind w:left="0" w:hanging="2"/>
              <w:rPr>
                <w:color w:val="000000"/>
              </w:rPr>
            </w:pPr>
          </w:p>
          <w:p w14:paraId="7F0C77DF" w14:textId="77777777" w:rsidR="00DD03A2" w:rsidRDefault="00DD03A2" w:rsidP="000B4325">
            <w:pPr>
              <w:spacing w:line="240" w:lineRule="auto"/>
              <w:ind w:left="0" w:hanging="2"/>
              <w:rPr>
                <w:color w:val="000000"/>
              </w:rPr>
            </w:pPr>
          </w:p>
          <w:p w14:paraId="1C7E1D79" w14:textId="77777777" w:rsidR="00DD03A2" w:rsidRDefault="00DD03A2" w:rsidP="000B4325">
            <w:pPr>
              <w:spacing w:line="240" w:lineRule="auto"/>
              <w:ind w:left="0" w:hanging="2"/>
              <w:rPr>
                <w:color w:val="000000"/>
              </w:rPr>
            </w:pPr>
          </w:p>
          <w:p w14:paraId="261A7CF9" w14:textId="77777777" w:rsidR="00DD03A2" w:rsidRDefault="00DD03A2" w:rsidP="000B4325">
            <w:pPr>
              <w:spacing w:line="240" w:lineRule="auto"/>
              <w:ind w:left="0" w:hanging="2"/>
              <w:rPr>
                <w:color w:val="000000"/>
              </w:rPr>
            </w:pPr>
          </w:p>
          <w:p w14:paraId="67C8971A" w14:textId="77777777" w:rsidR="00DD03A2" w:rsidRDefault="00DD03A2" w:rsidP="000B4325">
            <w:pPr>
              <w:spacing w:line="240" w:lineRule="auto"/>
              <w:ind w:left="0" w:hanging="2"/>
              <w:rPr>
                <w:color w:val="000000"/>
              </w:rPr>
            </w:pPr>
          </w:p>
          <w:p w14:paraId="2DC7E2EB" w14:textId="77777777" w:rsidR="00DD03A2" w:rsidRDefault="00DD03A2" w:rsidP="000B4325">
            <w:pPr>
              <w:spacing w:line="240" w:lineRule="auto"/>
              <w:ind w:left="0" w:hanging="2"/>
              <w:rPr>
                <w:color w:val="000000"/>
              </w:rPr>
            </w:pPr>
          </w:p>
          <w:p w14:paraId="4034A448" w14:textId="77777777" w:rsidR="00DD03A2" w:rsidRDefault="00DD03A2" w:rsidP="000B4325">
            <w:pPr>
              <w:spacing w:line="240" w:lineRule="auto"/>
              <w:ind w:left="0" w:hanging="2"/>
              <w:rPr>
                <w:color w:val="000000"/>
              </w:rPr>
            </w:pPr>
          </w:p>
          <w:p w14:paraId="156CF9F2" w14:textId="77777777" w:rsidR="00DD03A2" w:rsidRDefault="00DD03A2" w:rsidP="000B4325">
            <w:pPr>
              <w:spacing w:line="240" w:lineRule="auto"/>
              <w:ind w:left="0" w:hanging="2"/>
              <w:rPr>
                <w:color w:val="000000"/>
              </w:rPr>
            </w:pPr>
          </w:p>
          <w:p w14:paraId="33D6775A" w14:textId="77777777" w:rsidR="00DD03A2" w:rsidRPr="00DD03A2" w:rsidRDefault="00DD03A2" w:rsidP="000B4325">
            <w:pPr>
              <w:spacing w:line="240" w:lineRule="auto"/>
              <w:ind w:left="0" w:hanging="2"/>
              <w:rPr>
                <w:i/>
                <w:iCs/>
                <w:color w:val="000000"/>
              </w:rPr>
            </w:pPr>
            <w:r w:rsidRPr="00DD03A2">
              <w:rPr>
                <w:i/>
                <w:iCs/>
                <w:color w:val="000000"/>
              </w:rPr>
              <w:lastRenderedPageBreak/>
              <w:t>(cont.)</w:t>
            </w:r>
          </w:p>
          <w:p w14:paraId="2B7C16DE" w14:textId="45AD91AF" w:rsidR="00DD03A2" w:rsidRDefault="00DD03A2" w:rsidP="000B4325">
            <w:pPr>
              <w:spacing w:line="240" w:lineRule="auto"/>
              <w:ind w:left="0" w:hanging="2"/>
              <w:rPr>
                <w:color w:val="000000"/>
              </w:rPr>
            </w:pPr>
            <w:r w:rsidRPr="00BE46C3">
              <w:rPr>
                <w:color w:val="000000"/>
              </w:rPr>
              <w:t>1.b.</w:t>
            </w:r>
            <w:r w:rsidRPr="00BE46C3">
              <w:rPr>
                <w:b/>
                <w:bCs/>
                <w:color w:val="000000"/>
              </w:rPr>
              <w:t xml:space="preserve"> </w:t>
            </w:r>
            <w:r w:rsidRPr="009642DD">
              <w:rPr>
                <w:b/>
                <w:bCs/>
                <w:color w:val="C00000"/>
              </w:rPr>
              <w:t xml:space="preserve">providing a list of the database fields, </w:t>
            </w:r>
            <w:r w:rsidRPr="006D482B">
              <w:rPr>
                <w:b/>
                <w:bCs/>
                <w:color w:val="0070C0"/>
              </w:rPr>
              <w:t>wherein the list includes a descriptor indicating a data category</w:t>
            </w:r>
            <w:r w:rsidRPr="00BE46C3">
              <w:rPr>
                <w:color w:val="000000"/>
              </w:rPr>
              <w:t>;</w:t>
            </w:r>
          </w:p>
        </w:tc>
        <w:tc>
          <w:tcPr>
            <w:tcW w:w="6310" w:type="dxa"/>
            <w:tcBorders>
              <w:top w:val="single" w:sz="4" w:space="0" w:color="000000"/>
              <w:left w:val="single" w:sz="4" w:space="0" w:color="000000"/>
              <w:bottom w:val="single" w:sz="4" w:space="0" w:color="000000"/>
              <w:right w:val="single" w:sz="4" w:space="0" w:color="000000"/>
            </w:tcBorders>
          </w:tcPr>
          <w:p w14:paraId="56886799" w14:textId="77777777" w:rsidR="00D61E75" w:rsidRDefault="00D61E75" w:rsidP="00D61E75">
            <w:pPr>
              <w:spacing w:line="240" w:lineRule="auto"/>
              <w:ind w:leftChars="0" w:left="0" w:firstLineChars="0" w:firstLine="0"/>
              <w:rPr>
                <w:b/>
                <w:color w:val="000000"/>
              </w:rPr>
            </w:pPr>
            <w:r w:rsidRPr="00C05A11">
              <w:rPr>
                <w:b/>
                <w:color w:val="000000"/>
              </w:rPr>
              <w:lastRenderedPageBreak/>
              <w:t xml:space="preserve">A. </w:t>
            </w:r>
            <w:r w:rsidRPr="00C05A11">
              <w:rPr>
                <w:color w:val="000000"/>
              </w:rPr>
              <w:t xml:space="preserve"> </w:t>
            </w:r>
            <w:r w:rsidRPr="00C05A11">
              <w:rPr>
                <w:b/>
                <w:color w:val="000000"/>
              </w:rPr>
              <w:t xml:space="preserve">US6189004 </w:t>
            </w:r>
          </w:p>
          <w:p w14:paraId="2B6BA2C6" w14:textId="76654793" w:rsidR="00746559" w:rsidRDefault="00746559" w:rsidP="00D61E75">
            <w:pPr>
              <w:spacing w:line="240" w:lineRule="auto"/>
              <w:ind w:leftChars="0" w:left="0" w:firstLineChars="0" w:firstLine="0"/>
              <w:rPr>
                <w:color w:val="000000"/>
              </w:rPr>
            </w:pPr>
            <w:r>
              <w:rPr>
                <w:color w:val="000000"/>
              </w:rPr>
              <w:t>“</w:t>
            </w:r>
            <w:r w:rsidRPr="00815A80">
              <w:rPr>
                <w:color w:val="000000"/>
              </w:rPr>
              <w:t xml:space="preserve">The method comprises </w:t>
            </w:r>
            <w:r w:rsidRPr="00746559">
              <w:rPr>
                <w:color w:val="000000"/>
              </w:rPr>
              <w:t xml:space="preserve">accessing a schema description and a query interface description for the </w:t>
            </w:r>
            <w:proofErr w:type="spellStart"/>
            <w:r w:rsidRPr="00746559">
              <w:rPr>
                <w:color w:val="000000"/>
              </w:rPr>
              <w:t>datamart</w:t>
            </w:r>
            <w:proofErr w:type="spellEnd"/>
            <w:r w:rsidRPr="00815A80">
              <w:rPr>
                <w:color w:val="000000"/>
              </w:rPr>
              <w:t xml:space="preserve">. The schema description specifies a schema, which in turn, defines the relationships between the fact tables and dimension tables of the </w:t>
            </w:r>
            <w:proofErr w:type="spellStart"/>
            <w:r w:rsidRPr="00815A80">
              <w:rPr>
                <w:color w:val="000000"/>
              </w:rPr>
              <w:t>datamart</w:t>
            </w:r>
            <w:proofErr w:type="spellEnd"/>
            <w:r w:rsidRPr="00815A80">
              <w:rPr>
                <w:color w:val="000000"/>
              </w:rPr>
              <w:t xml:space="preserve">. The </w:t>
            </w:r>
            <w:r w:rsidRPr="00746559">
              <w:rPr>
                <w:b/>
                <w:bCs/>
                <w:color w:val="C00000"/>
              </w:rPr>
              <w:t>query interface description specifies the fields</w:t>
            </w:r>
            <w:r w:rsidRPr="00746559">
              <w:rPr>
                <w:color w:val="000000"/>
              </w:rPr>
              <w:t>, related to the schema description</w:t>
            </w:r>
            <w:r w:rsidRPr="00815A80">
              <w:rPr>
                <w:color w:val="000000"/>
              </w:rPr>
              <w:t>, that can be used in a query and the way in which results are to be presented to the user.</w:t>
            </w:r>
            <w:r>
              <w:rPr>
                <w:color w:val="000000"/>
              </w:rPr>
              <w:t xml:space="preserve"> </w:t>
            </w:r>
            <w:r w:rsidRPr="00E06478">
              <w:rPr>
                <w:color w:val="000000"/>
              </w:rPr>
              <w:t xml:space="preserve">The </w:t>
            </w:r>
            <w:r w:rsidRPr="00746559">
              <w:rPr>
                <w:b/>
                <w:bCs/>
                <w:color w:val="0070C0"/>
              </w:rPr>
              <w:t>fields correspond to columns and rows in the fact tables</w:t>
            </w:r>
            <w:r w:rsidRPr="00E06478">
              <w:rPr>
                <w:color w:val="000000"/>
              </w:rPr>
              <w:t>.</w:t>
            </w:r>
            <w:r>
              <w:rPr>
                <w:color w:val="000000"/>
              </w:rPr>
              <w:t>”</w:t>
            </w:r>
            <w:r w:rsidRPr="00E06478">
              <w:rPr>
                <w:color w:val="000000"/>
              </w:rPr>
              <w:t xml:space="preserve"> </w:t>
            </w:r>
            <w:r w:rsidRPr="00C05A11">
              <w:rPr>
                <w:i/>
                <w:color w:val="000000"/>
              </w:rPr>
              <w:t>Rassen</w:t>
            </w:r>
            <w:r>
              <w:rPr>
                <w:color w:val="000000"/>
              </w:rPr>
              <w:t xml:space="preserve"> at col. 2:66 through 3:8</w:t>
            </w:r>
          </w:p>
          <w:p w14:paraId="31076D53" w14:textId="77777777" w:rsidR="00746559" w:rsidRDefault="00746559" w:rsidP="00D61E75">
            <w:pPr>
              <w:spacing w:line="240" w:lineRule="auto"/>
              <w:ind w:leftChars="0" w:left="0" w:firstLineChars="0" w:firstLine="0"/>
              <w:rPr>
                <w:color w:val="000000"/>
              </w:rPr>
            </w:pPr>
          </w:p>
          <w:p w14:paraId="04DB5EC2" w14:textId="5B50422C" w:rsidR="00954755" w:rsidRDefault="00C124ED" w:rsidP="00D61E75">
            <w:pPr>
              <w:spacing w:line="240" w:lineRule="auto"/>
              <w:ind w:leftChars="0" w:left="0" w:firstLineChars="0" w:firstLine="0"/>
              <w:rPr>
                <w:color w:val="000000"/>
              </w:rPr>
            </w:pPr>
            <w:r>
              <w:rPr>
                <w:color w:val="000000"/>
              </w:rPr>
              <w:t>“</w:t>
            </w:r>
            <w:r w:rsidR="00E06478" w:rsidRPr="002F7FD0">
              <w:rPr>
                <w:color w:val="000000"/>
              </w:rPr>
              <w:t xml:space="preserve">In </w:t>
            </w:r>
            <w:r w:rsidR="00E06478" w:rsidRPr="00746559">
              <w:rPr>
                <w:color w:val="000000"/>
              </w:rPr>
              <w:t xml:space="preserve">a dimensional </w:t>
            </w:r>
            <w:proofErr w:type="spellStart"/>
            <w:r w:rsidR="00E06478" w:rsidRPr="00746559">
              <w:rPr>
                <w:color w:val="000000"/>
              </w:rPr>
              <w:t>datamart</w:t>
            </w:r>
            <w:proofErr w:type="spellEnd"/>
            <w:r w:rsidR="00E06478" w:rsidRPr="00746559">
              <w:rPr>
                <w:color w:val="000000"/>
              </w:rPr>
              <w:t>, the data is typically organized as a star schema</w:t>
            </w:r>
            <w:r w:rsidR="00E06478" w:rsidRPr="006444FD">
              <w:rPr>
                <w:color w:val="000000"/>
              </w:rPr>
              <w:t>. At the</w:t>
            </w:r>
            <w:r w:rsidR="00E06478" w:rsidRPr="00CA49A2">
              <w:rPr>
                <w:b/>
                <w:bCs/>
                <w:color w:val="C00000"/>
              </w:rPr>
              <w:t xml:space="preserve"> </w:t>
            </w:r>
            <w:r w:rsidR="00E06478" w:rsidRPr="00746559">
              <w:rPr>
                <w:b/>
                <w:bCs/>
                <w:color w:val="0070C0"/>
              </w:rPr>
              <w:t>center of a standard star schema is a fact table</w:t>
            </w:r>
            <w:r w:rsidR="00E06478" w:rsidRPr="00CA49A2">
              <w:rPr>
                <w:b/>
                <w:bCs/>
                <w:color w:val="C00000"/>
              </w:rPr>
              <w:t xml:space="preserve"> </w:t>
            </w:r>
            <w:r w:rsidR="00E06478" w:rsidRPr="00116566">
              <w:rPr>
                <w:color w:val="000000"/>
              </w:rPr>
              <w:t>that contains measure data</w:t>
            </w:r>
            <w:r w:rsidR="00E06478" w:rsidRPr="00E06478">
              <w:rPr>
                <w:color w:val="000000"/>
              </w:rPr>
              <w:t>.</w:t>
            </w:r>
            <w:r w:rsidR="00954755">
              <w:rPr>
                <w:color w:val="000000"/>
              </w:rPr>
              <w:t>”</w:t>
            </w:r>
            <w:r w:rsidR="00D61955" w:rsidRPr="00C05A11">
              <w:rPr>
                <w:i/>
                <w:color w:val="000000"/>
              </w:rPr>
              <w:t xml:space="preserve"> Rassen</w:t>
            </w:r>
            <w:r w:rsidR="00D61955">
              <w:rPr>
                <w:color w:val="000000"/>
              </w:rPr>
              <w:t xml:space="preserve"> at</w:t>
            </w:r>
            <w:r w:rsidR="002D4E52">
              <w:rPr>
                <w:color w:val="000000"/>
              </w:rPr>
              <w:t xml:space="preserve"> col. 2:</w:t>
            </w:r>
            <w:r w:rsidR="00F07C69">
              <w:rPr>
                <w:color w:val="000000"/>
              </w:rPr>
              <w:t>27-29</w:t>
            </w:r>
          </w:p>
          <w:p w14:paraId="7CA3D985" w14:textId="77777777" w:rsidR="00116566" w:rsidRDefault="00116566" w:rsidP="00D61E75">
            <w:pPr>
              <w:spacing w:line="240" w:lineRule="auto"/>
              <w:ind w:leftChars="0" w:left="0" w:firstLineChars="0" w:firstLine="0"/>
              <w:rPr>
                <w:color w:val="000000"/>
              </w:rPr>
            </w:pPr>
          </w:p>
          <w:p w14:paraId="7EC737D1" w14:textId="4D6F4D5A" w:rsidR="006444FD" w:rsidRDefault="006444FD" w:rsidP="00D61E75">
            <w:pPr>
              <w:spacing w:line="240" w:lineRule="auto"/>
              <w:ind w:leftChars="0" w:left="0" w:firstLineChars="0" w:firstLine="0"/>
              <w:rPr>
                <w:color w:val="000000"/>
              </w:rPr>
            </w:pPr>
            <w:r>
              <w:rPr>
                <w:color w:val="000000"/>
              </w:rPr>
              <w:t>“</w:t>
            </w:r>
            <w:r w:rsidR="00746559" w:rsidRPr="00746559">
              <w:rPr>
                <w:color w:val="000000"/>
              </w:rPr>
              <w:t xml:space="preserve">The </w:t>
            </w:r>
            <w:r w:rsidR="00746559" w:rsidRPr="00746559">
              <w:rPr>
                <w:b/>
                <w:bCs/>
                <w:color w:val="0070C0"/>
              </w:rPr>
              <w:t>fact column</w:t>
            </w:r>
            <w:r w:rsidR="00746559" w:rsidRPr="00746559">
              <w:rPr>
                <w:color w:val="000000"/>
              </w:rPr>
              <w:t xml:space="preserve"> 310 </w:t>
            </w:r>
            <w:r w:rsidR="00746559" w:rsidRPr="00746559">
              <w:rPr>
                <w:b/>
                <w:bCs/>
                <w:color w:val="0070C0"/>
              </w:rPr>
              <w:t xml:space="preserve">lists </w:t>
            </w:r>
            <w:proofErr w:type="gramStart"/>
            <w:r w:rsidR="00746559" w:rsidRPr="00746559">
              <w:rPr>
                <w:b/>
                <w:bCs/>
                <w:color w:val="0070C0"/>
              </w:rPr>
              <w:t>all of</w:t>
            </w:r>
            <w:proofErr w:type="gramEnd"/>
            <w:r w:rsidR="00746559" w:rsidRPr="00746559">
              <w:rPr>
                <w:b/>
                <w:bCs/>
                <w:color w:val="0070C0"/>
              </w:rPr>
              <w:t xml:space="preserve"> the fact attributes within a single fact table</w:t>
            </w:r>
            <w:r w:rsidR="00746559" w:rsidRPr="00746559">
              <w:rPr>
                <w:color w:val="000000"/>
              </w:rPr>
              <w:t xml:space="preserve"> 304. The </w:t>
            </w:r>
            <w:r w:rsidR="00746559" w:rsidRPr="00746559">
              <w:rPr>
                <w:b/>
                <w:bCs/>
                <w:color w:val="000000"/>
              </w:rPr>
              <w:t>fact column</w:t>
            </w:r>
            <w:r w:rsidR="00746559" w:rsidRPr="00746559">
              <w:rPr>
                <w:color w:val="000000"/>
              </w:rPr>
              <w:t xml:space="preserve"> 310 </w:t>
            </w:r>
            <w:r w:rsidR="00746559" w:rsidRPr="00746559">
              <w:rPr>
                <w:b/>
                <w:bCs/>
                <w:color w:val="000000"/>
              </w:rPr>
              <w:t xml:space="preserve">includes </w:t>
            </w:r>
            <w:r w:rsidR="00746559" w:rsidRPr="00746559">
              <w:rPr>
                <w:color w:val="000000"/>
              </w:rPr>
              <w:t xml:space="preserve">a cleanse flag, </w:t>
            </w:r>
            <w:r w:rsidR="00746559" w:rsidRPr="00746559">
              <w:rPr>
                <w:b/>
                <w:bCs/>
                <w:color w:val="000000"/>
              </w:rPr>
              <w:t>a description</w:t>
            </w:r>
            <w:r w:rsidR="00746559" w:rsidRPr="00746559">
              <w:rPr>
                <w:color w:val="000000"/>
              </w:rPr>
              <w:t>, a fact aggregate operator, a fact column key, a fact column name, a fact column number, a fact table key, and a physical type.</w:t>
            </w:r>
            <w:r>
              <w:rPr>
                <w:color w:val="000000"/>
              </w:rPr>
              <w:t xml:space="preserve">” </w:t>
            </w:r>
            <w:r w:rsidRPr="00C05A11">
              <w:rPr>
                <w:i/>
                <w:color w:val="000000"/>
              </w:rPr>
              <w:t>Rassen</w:t>
            </w:r>
            <w:r>
              <w:rPr>
                <w:color w:val="000000"/>
              </w:rPr>
              <w:t xml:space="preserve"> at col. 12:</w:t>
            </w:r>
            <w:r w:rsidR="00746559">
              <w:rPr>
                <w:color w:val="000000"/>
              </w:rPr>
              <w:t>56-</w:t>
            </w:r>
            <w:r w:rsidR="00A518CC">
              <w:rPr>
                <w:color w:val="000000"/>
              </w:rPr>
              <w:t>60</w:t>
            </w:r>
          </w:p>
          <w:p w14:paraId="33F84CC6" w14:textId="77777777" w:rsidR="006444FD" w:rsidRDefault="006444FD" w:rsidP="00D61E75">
            <w:pPr>
              <w:spacing w:line="240" w:lineRule="auto"/>
              <w:ind w:leftChars="0" w:left="0" w:firstLineChars="0" w:firstLine="0"/>
              <w:rPr>
                <w:color w:val="000000"/>
              </w:rPr>
            </w:pPr>
          </w:p>
          <w:p w14:paraId="0BDDBF46" w14:textId="0A43D1CF" w:rsidR="00954755" w:rsidRDefault="00954755" w:rsidP="00D61E75">
            <w:pPr>
              <w:spacing w:line="240" w:lineRule="auto"/>
              <w:ind w:leftChars="0" w:left="0" w:firstLineChars="0" w:firstLine="0"/>
              <w:rPr>
                <w:b/>
                <w:bCs/>
                <w:color w:val="000000"/>
              </w:rPr>
            </w:pPr>
            <w:r>
              <w:rPr>
                <w:color w:val="000000"/>
              </w:rPr>
              <w:t>“</w:t>
            </w:r>
            <w:r w:rsidR="00E06478" w:rsidRPr="00E06478">
              <w:rPr>
                <w:color w:val="000000"/>
              </w:rPr>
              <w:t xml:space="preserve">6. The method of claim 1 wherein </w:t>
            </w:r>
            <w:r w:rsidR="00E06478" w:rsidRPr="00780028">
              <w:rPr>
                <w:b/>
                <w:bCs/>
              </w:rPr>
              <w:t xml:space="preserve">the </w:t>
            </w:r>
            <w:r w:rsidR="00E06478" w:rsidRPr="00A518CC">
              <w:rPr>
                <w:b/>
                <w:bCs/>
                <w:color w:val="C00000"/>
              </w:rPr>
              <w:t>query mechanism description defines a query form</w:t>
            </w:r>
            <w:r w:rsidR="00E06478" w:rsidRPr="00780028">
              <w:rPr>
                <w:b/>
                <w:bCs/>
              </w:rPr>
              <w:t>, the query mechanism description</w:t>
            </w:r>
            <w:r w:rsidR="00E06478" w:rsidRPr="00E06478">
              <w:rPr>
                <w:color w:val="000000"/>
              </w:rPr>
              <w:t xml:space="preserve"> </w:t>
            </w:r>
            <w:r w:rsidR="00E06478" w:rsidRPr="0053052E">
              <w:rPr>
                <w:b/>
                <w:bCs/>
                <w:color w:val="C00000"/>
              </w:rPr>
              <w:t>defining a set of columns to be displayed on the query form</w:t>
            </w:r>
            <w:r w:rsidR="00E06478" w:rsidRPr="000B4325">
              <w:rPr>
                <w:b/>
                <w:bCs/>
                <w:color w:val="C00000"/>
              </w:rPr>
              <w:t xml:space="preserve">, </w:t>
            </w:r>
            <w:r w:rsidR="00E06478" w:rsidRPr="000B4325">
              <w:rPr>
                <w:b/>
                <w:bCs/>
              </w:rPr>
              <w:t xml:space="preserve">each column of the set of columns corresponding to a </w:t>
            </w:r>
            <w:proofErr w:type="spellStart"/>
            <w:r w:rsidR="00E06478" w:rsidRPr="000B4325">
              <w:rPr>
                <w:b/>
                <w:bCs/>
              </w:rPr>
              <w:t>queryable</w:t>
            </w:r>
            <w:proofErr w:type="spellEnd"/>
            <w:r w:rsidR="00E06478" w:rsidRPr="000B4325">
              <w:rPr>
                <w:b/>
                <w:bCs/>
              </w:rPr>
              <w:t xml:space="preserve"> field, </w:t>
            </w:r>
            <w:r w:rsidR="00E06478" w:rsidRPr="00780028">
              <w:rPr>
                <w:b/>
                <w:bCs/>
                <w:color w:val="0070C0"/>
              </w:rPr>
              <w:t xml:space="preserve">the set of columns allowing </w:t>
            </w:r>
            <w:proofErr w:type="gramStart"/>
            <w:r w:rsidR="00E06478" w:rsidRPr="00780028">
              <w:rPr>
                <w:b/>
                <w:bCs/>
                <w:color w:val="0070C0"/>
              </w:rPr>
              <w:t>an</w:t>
            </w:r>
            <w:proofErr w:type="gramEnd"/>
            <w:r w:rsidR="00E06478" w:rsidRPr="00780028">
              <w:rPr>
                <w:b/>
                <w:bCs/>
                <w:color w:val="0070C0"/>
              </w:rPr>
              <w:t xml:space="preserve"> user to define a query for the </w:t>
            </w:r>
            <w:proofErr w:type="spellStart"/>
            <w:r w:rsidR="00E06478" w:rsidRPr="00780028">
              <w:rPr>
                <w:b/>
                <w:bCs/>
                <w:color w:val="0070C0"/>
              </w:rPr>
              <w:t>datamart</w:t>
            </w:r>
            <w:proofErr w:type="spellEnd"/>
            <w:r w:rsidR="00E06478" w:rsidRPr="00780028">
              <w:rPr>
                <w:iCs/>
                <w:color w:val="000000"/>
              </w:rPr>
              <w:t>.</w:t>
            </w:r>
            <w:r w:rsidR="001B0D09" w:rsidRPr="00780028">
              <w:rPr>
                <w:iCs/>
                <w:color w:val="000000"/>
              </w:rPr>
              <w:t>”</w:t>
            </w:r>
            <w:r w:rsidR="001B0D09" w:rsidRPr="00780028">
              <w:rPr>
                <w:i/>
                <w:color w:val="000000"/>
              </w:rPr>
              <w:t xml:space="preserve"> </w:t>
            </w:r>
            <w:r w:rsidR="00D61955" w:rsidRPr="00C05A11">
              <w:rPr>
                <w:i/>
                <w:color w:val="000000"/>
              </w:rPr>
              <w:t>Rassen</w:t>
            </w:r>
            <w:r w:rsidR="00D61955">
              <w:rPr>
                <w:color w:val="000000"/>
              </w:rPr>
              <w:t xml:space="preserve"> at </w:t>
            </w:r>
            <w:r w:rsidR="00F434FA">
              <w:rPr>
                <w:color w:val="000000"/>
              </w:rPr>
              <w:t>Claim 6</w:t>
            </w:r>
          </w:p>
          <w:p w14:paraId="388741A9" w14:textId="77777777" w:rsidR="00116566" w:rsidRDefault="00116566" w:rsidP="00DD03A2">
            <w:pPr>
              <w:spacing w:line="240" w:lineRule="auto"/>
              <w:ind w:leftChars="0" w:left="0" w:firstLineChars="0" w:firstLine="0"/>
              <w:rPr>
                <w:color w:val="000000"/>
              </w:rPr>
            </w:pPr>
          </w:p>
          <w:p w14:paraId="04F82A1E"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5285FAFE" w14:textId="106DB15C" w:rsidR="0053052E" w:rsidRPr="00C40D84" w:rsidRDefault="00D61E75" w:rsidP="00DD03A2">
            <w:pPr>
              <w:spacing w:line="240" w:lineRule="auto"/>
              <w:ind w:left="0" w:hanging="2"/>
              <w:rPr>
                <w:color w:val="000000"/>
              </w:rPr>
            </w:pPr>
            <w:r>
              <w:rPr>
                <w:color w:val="000000"/>
              </w:rPr>
              <w:t>“</w:t>
            </w:r>
            <w:r w:rsidR="00A30B1F" w:rsidRPr="00A30B1F">
              <w:rPr>
                <w:color w:val="000000"/>
              </w:rPr>
              <w:t xml:space="preserve">20. A method for </w:t>
            </w:r>
            <w:r w:rsidR="00A30B1F" w:rsidRPr="00AB65F9">
              <w:rPr>
                <w:b/>
                <w:bCs/>
                <w:color w:val="C00000"/>
              </w:rPr>
              <w:t xml:space="preserve">displaying a record from a structured database on a screen, </w:t>
            </w:r>
            <w:r w:rsidR="00A30B1F" w:rsidRPr="00D929C1">
              <w:rPr>
                <w:b/>
                <w:bCs/>
                <w:color w:val="0070C0"/>
              </w:rPr>
              <w:t>the record including at least one field and indexed by a desired index comprising a string of characters</w:t>
            </w:r>
            <w:r w:rsidR="00A30B1F" w:rsidRPr="00D929C1">
              <w:rPr>
                <w:color w:val="000000"/>
              </w:rPr>
              <w:t>, the method comprising</w:t>
            </w:r>
            <w:r w:rsidR="00A30B1F" w:rsidRPr="00A30B1F">
              <w:rPr>
                <w:color w:val="000000"/>
              </w:rPr>
              <w:t xml:space="preserve">: receiving a list of indexes of the structured database; displaying as many of the indexes </w:t>
            </w:r>
            <w:r w:rsidR="00A30B1F" w:rsidRPr="00A30B1F">
              <w:rPr>
                <w:color w:val="000000"/>
              </w:rPr>
              <w:lastRenderedPageBreak/>
              <w:t>sequentially as the screen can accommodate</w:t>
            </w:r>
            <w:r w:rsidR="00A30B1F">
              <w:rPr>
                <w:color w:val="000000"/>
              </w:rPr>
              <w:t>. . .”</w:t>
            </w:r>
            <w:r w:rsidR="00EC6D76" w:rsidRPr="00C05A11">
              <w:rPr>
                <w:i/>
                <w:color w:val="000000"/>
              </w:rPr>
              <w:t xml:space="preserve"> Google</w:t>
            </w:r>
            <w:r w:rsidR="00EC6D76">
              <w:rPr>
                <w:i/>
                <w:color w:val="000000"/>
              </w:rPr>
              <w:t xml:space="preserve"> </w:t>
            </w:r>
            <w:r w:rsidR="00EC6D76">
              <w:rPr>
                <w:color w:val="000000"/>
              </w:rPr>
              <w:t>at Claim 20</w:t>
            </w:r>
          </w:p>
        </w:tc>
      </w:tr>
      <w:tr w:rsidR="003742C1" w14:paraId="68958D8C"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EAE59D" w14:textId="77777777" w:rsidR="003742C1" w:rsidRDefault="00BE46C3">
            <w:pPr>
              <w:spacing w:line="240" w:lineRule="auto"/>
              <w:ind w:left="0" w:hanging="2"/>
              <w:rPr>
                <w:color w:val="000000"/>
              </w:rPr>
            </w:pPr>
            <w:r w:rsidRPr="00BE46C3">
              <w:rPr>
                <w:color w:val="000000"/>
              </w:rPr>
              <w:lastRenderedPageBreak/>
              <w:t xml:space="preserve">1.c. </w:t>
            </w:r>
            <w:r w:rsidRPr="009642DD">
              <w:rPr>
                <w:b/>
                <w:bCs/>
                <w:color w:val="C00000"/>
              </w:rPr>
              <w:t xml:space="preserve">receiving a search selection for a database field on the provided list of the database </w:t>
            </w:r>
            <w:proofErr w:type="gramStart"/>
            <w:r w:rsidRPr="009642DD">
              <w:rPr>
                <w:b/>
                <w:bCs/>
                <w:color w:val="C00000"/>
              </w:rPr>
              <w:t>fields</w:t>
            </w:r>
            <w:r w:rsidRPr="00BE46C3">
              <w:rPr>
                <w:color w:val="000000"/>
              </w:rPr>
              <w:t>;</w:t>
            </w:r>
            <w:proofErr w:type="gramEnd"/>
          </w:p>
          <w:p w14:paraId="5863CFBB" w14:textId="77777777" w:rsidR="0058535E" w:rsidRDefault="0058535E">
            <w:pPr>
              <w:spacing w:line="240" w:lineRule="auto"/>
              <w:ind w:left="0" w:hanging="2"/>
              <w:rPr>
                <w:color w:val="000000"/>
              </w:rPr>
            </w:pPr>
          </w:p>
          <w:p w14:paraId="1311534D" w14:textId="77777777" w:rsidR="0058535E" w:rsidRDefault="0058535E">
            <w:pPr>
              <w:spacing w:line="240" w:lineRule="auto"/>
              <w:ind w:left="0" w:hanging="2"/>
              <w:rPr>
                <w:color w:val="000000"/>
              </w:rPr>
            </w:pPr>
          </w:p>
          <w:p w14:paraId="3C90794D" w14:textId="77777777" w:rsidR="0058535E" w:rsidRDefault="0058535E">
            <w:pPr>
              <w:spacing w:line="240" w:lineRule="auto"/>
              <w:ind w:left="0" w:hanging="2"/>
              <w:rPr>
                <w:color w:val="000000"/>
              </w:rPr>
            </w:pPr>
          </w:p>
          <w:p w14:paraId="10C2C6A0" w14:textId="77777777" w:rsidR="0058535E" w:rsidRDefault="0058535E">
            <w:pPr>
              <w:spacing w:line="240" w:lineRule="auto"/>
              <w:ind w:left="0" w:hanging="2"/>
              <w:rPr>
                <w:color w:val="000000"/>
              </w:rPr>
            </w:pPr>
          </w:p>
          <w:p w14:paraId="1762DE94" w14:textId="77777777" w:rsidR="0058535E" w:rsidRDefault="0058535E">
            <w:pPr>
              <w:spacing w:line="240" w:lineRule="auto"/>
              <w:ind w:left="0" w:hanging="2"/>
              <w:rPr>
                <w:color w:val="000000"/>
              </w:rPr>
            </w:pPr>
          </w:p>
          <w:p w14:paraId="222C75FF" w14:textId="77777777" w:rsidR="0058535E" w:rsidRDefault="0058535E">
            <w:pPr>
              <w:spacing w:line="240" w:lineRule="auto"/>
              <w:ind w:left="0" w:hanging="2"/>
              <w:rPr>
                <w:color w:val="000000"/>
              </w:rPr>
            </w:pPr>
          </w:p>
          <w:p w14:paraId="019CFAC8" w14:textId="77777777" w:rsidR="0058535E" w:rsidRDefault="0058535E">
            <w:pPr>
              <w:spacing w:line="240" w:lineRule="auto"/>
              <w:ind w:left="0" w:hanging="2"/>
              <w:rPr>
                <w:color w:val="000000"/>
              </w:rPr>
            </w:pPr>
          </w:p>
          <w:p w14:paraId="005C73F7" w14:textId="77777777" w:rsidR="0058535E" w:rsidRDefault="0058535E">
            <w:pPr>
              <w:spacing w:line="240" w:lineRule="auto"/>
              <w:ind w:left="0" w:hanging="2"/>
              <w:rPr>
                <w:color w:val="000000"/>
              </w:rPr>
            </w:pPr>
          </w:p>
          <w:p w14:paraId="33AECA39" w14:textId="77777777" w:rsidR="0058535E" w:rsidRDefault="0058535E">
            <w:pPr>
              <w:spacing w:line="240" w:lineRule="auto"/>
              <w:ind w:left="0" w:hanging="2"/>
              <w:rPr>
                <w:color w:val="000000"/>
              </w:rPr>
            </w:pPr>
          </w:p>
          <w:p w14:paraId="70E1DFC6" w14:textId="77777777" w:rsidR="0058535E" w:rsidRDefault="0058535E">
            <w:pPr>
              <w:spacing w:line="240" w:lineRule="auto"/>
              <w:ind w:left="0" w:hanging="2"/>
              <w:rPr>
                <w:color w:val="000000"/>
              </w:rPr>
            </w:pPr>
          </w:p>
          <w:p w14:paraId="12A84204" w14:textId="77777777" w:rsidR="0058535E" w:rsidRDefault="0058535E">
            <w:pPr>
              <w:spacing w:line="240" w:lineRule="auto"/>
              <w:ind w:left="0" w:hanging="2"/>
              <w:rPr>
                <w:color w:val="000000"/>
              </w:rPr>
            </w:pPr>
          </w:p>
          <w:p w14:paraId="0695B974" w14:textId="77777777" w:rsidR="0058535E" w:rsidRDefault="0058535E">
            <w:pPr>
              <w:spacing w:line="240" w:lineRule="auto"/>
              <w:ind w:left="0" w:hanging="2"/>
              <w:rPr>
                <w:color w:val="000000"/>
              </w:rPr>
            </w:pPr>
          </w:p>
          <w:p w14:paraId="2913F868" w14:textId="77777777" w:rsidR="0058535E" w:rsidRDefault="0058535E">
            <w:pPr>
              <w:spacing w:line="240" w:lineRule="auto"/>
              <w:ind w:left="0" w:hanging="2"/>
              <w:rPr>
                <w:color w:val="000000"/>
              </w:rPr>
            </w:pPr>
          </w:p>
          <w:p w14:paraId="32851E46" w14:textId="77777777" w:rsidR="0058535E" w:rsidRDefault="0058535E">
            <w:pPr>
              <w:spacing w:line="240" w:lineRule="auto"/>
              <w:ind w:left="0" w:hanging="2"/>
              <w:rPr>
                <w:color w:val="000000"/>
              </w:rPr>
            </w:pPr>
          </w:p>
          <w:p w14:paraId="3A2F73E2" w14:textId="77777777" w:rsidR="0058535E" w:rsidRDefault="0058535E">
            <w:pPr>
              <w:spacing w:line="240" w:lineRule="auto"/>
              <w:ind w:left="0" w:hanging="2"/>
              <w:rPr>
                <w:color w:val="000000"/>
              </w:rPr>
            </w:pPr>
          </w:p>
          <w:p w14:paraId="6ABBA06A" w14:textId="77777777" w:rsidR="0058535E" w:rsidRDefault="0058535E">
            <w:pPr>
              <w:spacing w:line="240" w:lineRule="auto"/>
              <w:ind w:left="0" w:hanging="2"/>
              <w:rPr>
                <w:color w:val="000000"/>
              </w:rPr>
            </w:pPr>
          </w:p>
          <w:p w14:paraId="6FDF5A95" w14:textId="77777777" w:rsidR="0058535E" w:rsidRDefault="0058535E">
            <w:pPr>
              <w:spacing w:line="240" w:lineRule="auto"/>
              <w:ind w:left="0" w:hanging="2"/>
              <w:rPr>
                <w:color w:val="000000"/>
              </w:rPr>
            </w:pPr>
          </w:p>
          <w:p w14:paraId="13262B72" w14:textId="77777777" w:rsidR="0058535E" w:rsidRDefault="0058535E">
            <w:pPr>
              <w:spacing w:line="240" w:lineRule="auto"/>
              <w:ind w:left="0" w:hanging="2"/>
              <w:rPr>
                <w:color w:val="000000"/>
              </w:rPr>
            </w:pPr>
          </w:p>
          <w:p w14:paraId="2CBAC3C0" w14:textId="77777777" w:rsidR="0058535E" w:rsidRDefault="0058535E">
            <w:pPr>
              <w:spacing w:line="240" w:lineRule="auto"/>
              <w:ind w:left="0" w:hanging="2"/>
              <w:rPr>
                <w:color w:val="000000"/>
              </w:rPr>
            </w:pPr>
          </w:p>
          <w:p w14:paraId="23BB78EF" w14:textId="77777777" w:rsidR="0058535E" w:rsidRDefault="0058535E">
            <w:pPr>
              <w:spacing w:line="240" w:lineRule="auto"/>
              <w:ind w:left="0" w:hanging="2"/>
              <w:rPr>
                <w:color w:val="000000"/>
              </w:rPr>
            </w:pPr>
          </w:p>
          <w:p w14:paraId="32AE275F" w14:textId="77777777" w:rsidR="0058535E" w:rsidRDefault="0058535E">
            <w:pPr>
              <w:spacing w:line="240" w:lineRule="auto"/>
              <w:ind w:left="0" w:hanging="2"/>
              <w:rPr>
                <w:color w:val="000000"/>
              </w:rPr>
            </w:pPr>
          </w:p>
          <w:p w14:paraId="6D6FA5E0" w14:textId="77777777" w:rsidR="0058535E" w:rsidRDefault="0058535E">
            <w:pPr>
              <w:spacing w:line="240" w:lineRule="auto"/>
              <w:ind w:left="0" w:hanging="2"/>
              <w:rPr>
                <w:color w:val="000000"/>
              </w:rPr>
            </w:pPr>
          </w:p>
          <w:p w14:paraId="591B98CA" w14:textId="77777777" w:rsidR="0058535E" w:rsidRDefault="0058535E">
            <w:pPr>
              <w:spacing w:line="240" w:lineRule="auto"/>
              <w:ind w:left="0" w:hanging="2"/>
              <w:rPr>
                <w:color w:val="000000"/>
              </w:rPr>
            </w:pPr>
          </w:p>
          <w:p w14:paraId="20D6D961" w14:textId="77777777" w:rsidR="0058535E" w:rsidRDefault="0058535E">
            <w:pPr>
              <w:spacing w:line="240" w:lineRule="auto"/>
              <w:ind w:left="0" w:hanging="2"/>
              <w:rPr>
                <w:color w:val="000000"/>
              </w:rPr>
            </w:pPr>
          </w:p>
          <w:p w14:paraId="4D3C26C1" w14:textId="77777777" w:rsidR="0058535E" w:rsidRDefault="0058535E">
            <w:pPr>
              <w:spacing w:line="240" w:lineRule="auto"/>
              <w:ind w:left="0" w:hanging="2"/>
              <w:rPr>
                <w:color w:val="000000"/>
              </w:rPr>
            </w:pPr>
          </w:p>
          <w:p w14:paraId="14D23312" w14:textId="77777777" w:rsidR="0058535E" w:rsidRDefault="0058535E">
            <w:pPr>
              <w:spacing w:line="240" w:lineRule="auto"/>
              <w:ind w:left="0" w:hanging="2"/>
              <w:rPr>
                <w:color w:val="000000"/>
              </w:rPr>
            </w:pPr>
          </w:p>
          <w:p w14:paraId="516BA23E" w14:textId="77777777" w:rsidR="0058535E" w:rsidRDefault="0058535E">
            <w:pPr>
              <w:spacing w:line="240" w:lineRule="auto"/>
              <w:ind w:left="0" w:hanging="2"/>
              <w:rPr>
                <w:color w:val="000000"/>
              </w:rPr>
            </w:pPr>
          </w:p>
          <w:p w14:paraId="7CB411CD" w14:textId="77777777" w:rsidR="0058535E" w:rsidRDefault="0058535E">
            <w:pPr>
              <w:spacing w:line="240" w:lineRule="auto"/>
              <w:ind w:left="0" w:hanging="2"/>
              <w:rPr>
                <w:color w:val="000000"/>
              </w:rPr>
            </w:pPr>
          </w:p>
          <w:p w14:paraId="7DDFCB44" w14:textId="77777777" w:rsidR="0058535E" w:rsidRDefault="0058535E">
            <w:pPr>
              <w:spacing w:line="240" w:lineRule="auto"/>
              <w:ind w:left="0" w:hanging="2"/>
              <w:rPr>
                <w:color w:val="000000"/>
              </w:rPr>
            </w:pPr>
          </w:p>
          <w:p w14:paraId="673A3E7A" w14:textId="77777777" w:rsidR="0058535E" w:rsidRDefault="0058535E">
            <w:pPr>
              <w:spacing w:line="240" w:lineRule="auto"/>
              <w:ind w:left="0" w:hanging="2"/>
              <w:rPr>
                <w:color w:val="000000"/>
              </w:rPr>
            </w:pPr>
          </w:p>
          <w:p w14:paraId="64958B8E" w14:textId="77777777" w:rsidR="0058535E" w:rsidRDefault="0058535E">
            <w:pPr>
              <w:spacing w:line="240" w:lineRule="auto"/>
              <w:ind w:left="0" w:hanging="2"/>
              <w:rPr>
                <w:color w:val="000000"/>
              </w:rPr>
            </w:pPr>
          </w:p>
          <w:p w14:paraId="1E949A36" w14:textId="77777777" w:rsidR="0058535E" w:rsidRDefault="0058535E">
            <w:pPr>
              <w:spacing w:line="240" w:lineRule="auto"/>
              <w:ind w:left="0" w:hanging="2"/>
              <w:rPr>
                <w:color w:val="000000"/>
              </w:rPr>
            </w:pPr>
          </w:p>
          <w:p w14:paraId="26EB2A36" w14:textId="77777777" w:rsidR="0058535E" w:rsidRDefault="0058535E">
            <w:pPr>
              <w:spacing w:line="240" w:lineRule="auto"/>
              <w:ind w:left="0" w:hanging="2"/>
              <w:rPr>
                <w:color w:val="000000"/>
              </w:rPr>
            </w:pPr>
          </w:p>
          <w:p w14:paraId="0C79EB78" w14:textId="77777777" w:rsidR="0058535E" w:rsidRDefault="0058535E">
            <w:pPr>
              <w:spacing w:line="240" w:lineRule="auto"/>
              <w:ind w:left="0" w:hanging="2"/>
              <w:rPr>
                <w:color w:val="000000"/>
              </w:rPr>
            </w:pPr>
          </w:p>
          <w:p w14:paraId="27113295" w14:textId="77777777" w:rsidR="0058535E" w:rsidRDefault="0058535E">
            <w:pPr>
              <w:spacing w:line="240" w:lineRule="auto"/>
              <w:ind w:left="0" w:hanging="2"/>
              <w:rPr>
                <w:color w:val="000000"/>
              </w:rPr>
            </w:pPr>
          </w:p>
          <w:p w14:paraId="5A0F0DEA" w14:textId="77777777" w:rsidR="0058535E" w:rsidRDefault="0058535E">
            <w:pPr>
              <w:spacing w:line="240" w:lineRule="auto"/>
              <w:ind w:left="0" w:hanging="2"/>
              <w:rPr>
                <w:color w:val="000000"/>
              </w:rPr>
            </w:pPr>
          </w:p>
          <w:p w14:paraId="1EFA9F27" w14:textId="77777777" w:rsidR="0058535E" w:rsidRDefault="0058535E">
            <w:pPr>
              <w:spacing w:line="240" w:lineRule="auto"/>
              <w:ind w:left="0" w:hanging="2"/>
              <w:rPr>
                <w:color w:val="000000"/>
              </w:rPr>
            </w:pPr>
          </w:p>
          <w:p w14:paraId="295F4A78" w14:textId="797574BC" w:rsidR="0058535E" w:rsidRPr="00CD07BB" w:rsidRDefault="0058535E" w:rsidP="00DD03A2">
            <w:pPr>
              <w:spacing w:line="240" w:lineRule="auto"/>
              <w:ind w:leftChars="0" w:left="0" w:firstLineChars="0" w:firstLine="0"/>
              <w:rPr>
                <w:i/>
                <w:iCs/>
                <w:color w:val="000000"/>
              </w:rPr>
            </w:pPr>
            <w:r w:rsidRPr="00CD07BB">
              <w:rPr>
                <w:i/>
                <w:iCs/>
                <w:color w:val="000000"/>
              </w:rPr>
              <w:lastRenderedPageBreak/>
              <w:t>(</w:t>
            </w:r>
            <w:r w:rsidR="00CD07BB" w:rsidRPr="00CD07BB">
              <w:rPr>
                <w:i/>
                <w:iCs/>
                <w:color w:val="000000"/>
              </w:rPr>
              <w:t>cont.</w:t>
            </w:r>
            <w:r w:rsidRPr="00CD07BB">
              <w:rPr>
                <w:i/>
                <w:iCs/>
                <w:color w:val="000000"/>
              </w:rPr>
              <w:t>)</w:t>
            </w:r>
          </w:p>
          <w:p w14:paraId="49794EE4" w14:textId="47B8A945" w:rsidR="0058535E" w:rsidRDefault="0058535E">
            <w:pPr>
              <w:spacing w:line="240" w:lineRule="auto"/>
              <w:ind w:left="0" w:hanging="2"/>
              <w:rPr>
                <w:color w:val="000000"/>
              </w:rPr>
            </w:pPr>
            <w:r w:rsidRPr="00BE46C3">
              <w:rPr>
                <w:color w:val="000000"/>
              </w:rPr>
              <w:t xml:space="preserve">1.c. </w:t>
            </w:r>
            <w:r w:rsidRPr="009642DD">
              <w:rPr>
                <w:b/>
                <w:bCs/>
                <w:color w:val="C00000"/>
              </w:rPr>
              <w:t>receiving a search selection for a database field on the provided list of the database fields</w:t>
            </w:r>
            <w:r w:rsidRPr="00BE46C3">
              <w:rPr>
                <w:color w:val="000000"/>
              </w:rPr>
              <w:t>;</w:t>
            </w:r>
          </w:p>
        </w:tc>
        <w:tc>
          <w:tcPr>
            <w:tcW w:w="6310" w:type="dxa"/>
            <w:tcBorders>
              <w:top w:val="single" w:sz="4" w:space="0" w:color="000000"/>
              <w:left w:val="single" w:sz="4" w:space="0" w:color="000000"/>
              <w:bottom w:val="single" w:sz="4" w:space="0" w:color="000000"/>
              <w:right w:val="single" w:sz="4" w:space="0" w:color="000000"/>
            </w:tcBorders>
          </w:tcPr>
          <w:p w14:paraId="58031D84" w14:textId="77777777" w:rsidR="00D61E75" w:rsidRDefault="00D61E75" w:rsidP="00D61E75">
            <w:pPr>
              <w:spacing w:line="240" w:lineRule="auto"/>
              <w:ind w:leftChars="0" w:left="0" w:firstLineChars="0" w:firstLine="0"/>
              <w:rPr>
                <w:b/>
                <w:color w:val="000000"/>
              </w:rPr>
            </w:pPr>
            <w:r w:rsidRPr="00C05A11">
              <w:rPr>
                <w:b/>
                <w:color w:val="000000"/>
              </w:rPr>
              <w:lastRenderedPageBreak/>
              <w:t xml:space="preserve">A. </w:t>
            </w:r>
            <w:r w:rsidRPr="00C05A11">
              <w:rPr>
                <w:color w:val="000000"/>
              </w:rPr>
              <w:t xml:space="preserve"> </w:t>
            </w:r>
            <w:r w:rsidRPr="00C05A11">
              <w:rPr>
                <w:b/>
                <w:color w:val="000000"/>
              </w:rPr>
              <w:t xml:space="preserve">US6189004 </w:t>
            </w:r>
          </w:p>
          <w:p w14:paraId="1E5EE7F6" w14:textId="6C9CFD75" w:rsidR="00A518CC" w:rsidRDefault="007F0AFA" w:rsidP="00D61E75">
            <w:pPr>
              <w:spacing w:line="240" w:lineRule="auto"/>
              <w:ind w:leftChars="0" w:left="0" w:firstLineChars="0" w:firstLine="0"/>
              <w:rPr>
                <w:color w:val="000000"/>
              </w:rPr>
            </w:pPr>
            <w:r>
              <w:rPr>
                <w:color w:val="000000"/>
              </w:rPr>
              <w:t>“</w:t>
            </w:r>
            <w:r w:rsidRPr="007F0AFA">
              <w:rPr>
                <w:color w:val="000000"/>
              </w:rPr>
              <w:t>FIG. 13 illustrates a fact table window 1300 that is open on the order fact table 1310 definition. The fact data semantic 1310 is transactional/state like/force close/</w:t>
            </w:r>
            <w:proofErr w:type="spellStart"/>
            <w:r w:rsidRPr="007F0AFA">
              <w:rPr>
                <w:color w:val="000000"/>
              </w:rPr>
              <w:t>unjoined</w:t>
            </w:r>
            <w:proofErr w:type="spellEnd"/>
            <w:r w:rsidRPr="007F0AFA">
              <w:rPr>
                <w:color w:val="000000"/>
              </w:rPr>
              <w:t>. The transactional/state like/force close/</w:t>
            </w:r>
            <w:proofErr w:type="spellStart"/>
            <w:r w:rsidRPr="007F0AFA">
              <w:rPr>
                <w:color w:val="000000"/>
              </w:rPr>
              <w:t>unjoined</w:t>
            </w:r>
            <w:proofErr w:type="spellEnd"/>
            <w:r w:rsidRPr="007F0AFA">
              <w:rPr>
                <w:color w:val="000000"/>
              </w:rPr>
              <w:t xml:space="preserve"> means that the invoice part of an order is transactional, the booking is state like, orders that are not otherwise dealt with, are closed out, and the data may become dirty and so it needs to be cleansed, thus, it is </w:t>
            </w:r>
            <w:proofErr w:type="spellStart"/>
            <w:r w:rsidRPr="007F0AFA">
              <w:rPr>
                <w:color w:val="000000"/>
              </w:rPr>
              <w:t>unjoined</w:t>
            </w:r>
            <w:proofErr w:type="spellEnd"/>
            <w:r w:rsidRPr="007F0AFA">
              <w:rPr>
                <w:color w:val="000000"/>
              </w:rPr>
              <w:t xml:space="preserve">. This semantic type is described in detail in Appendix A. Note that the </w:t>
            </w:r>
            <w:r w:rsidRPr="007F0AFA">
              <w:rPr>
                <w:b/>
                <w:bCs/>
                <w:color w:val="C00000"/>
              </w:rPr>
              <w:t>user can select from many different types of fact table semantics</w:t>
            </w:r>
            <w:r w:rsidRPr="007F0AFA">
              <w:rPr>
                <w:color w:val="000000"/>
              </w:rPr>
              <w:t>. The fact table window 1300 also shows the fact columns 1330 for the order fact table.</w:t>
            </w:r>
            <w:r>
              <w:rPr>
                <w:color w:val="000000"/>
              </w:rPr>
              <w:t xml:space="preserve">” </w:t>
            </w:r>
            <w:r w:rsidRPr="00C05A11">
              <w:rPr>
                <w:i/>
                <w:color w:val="000000"/>
              </w:rPr>
              <w:t>Rassen</w:t>
            </w:r>
            <w:r>
              <w:rPr>
                <w:color w:val="000000"/>
              </w:rPr>
              <w:t xml:space="preserve"> at col. 13:36-47</w:t>
            </w:r>
          </w:p>
          <w:p w14:paraId="1BDBC547" w14:textId="77777777" w:rsidR="00A518CC" w:rsidRPr="00C05A11" w:rsidRDefault="00A518CC" w:rsidP="00D61E75">
            <w:pPr>
              <w:spacing w:line="240" w:lineRule="auto"/>
              <w:ind w:leftChars="0" w:left="0" w:firstLineChars="0" w:firstLine="0"/>
              <w:rPr>
                <w:color w:val="000000"/>
              </w:rPr>
            </w:pPr>
          </w:p>
          <w:p w14:paraId="53A5DA36"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123E617C" w14:textId="301FB571" w:rsidR="00C40D84" w:rsidRDefault="00C40D84" w:rsidP="00D61E75">
            <w:pPr>
              <w:spacing w:line="240" w:lineRule="auto"/>
              <w:ind w:left="0" w:hanging="2"/>
              <w:rPr>
                <w:color w:val="000000"/>
              </w:rPr>
            </w:pPr>
            <w:r>
              <w:rPr>
                <w:color w:val="000000"/>
              </w:rPr>
              <w:t>“</w:t>
            </w:r>
            <w:r w:rsidRPr="00A30B1F">
              <w:rPr>
                <w:color w:val="000000"/>
              </w:rPr>
              <w:t xml:space="preserve">According to one embodiment, zoom window 311 shows an initially chosen index 318 along with a field 319 of the record. This leaves a visual impression to a user that zoom window 311 is scrollable </w:t>
            </w:r>
            <w:proofErr w:type="gramStart"/>
            <w:r w:rsidRPr="00A30B1F">
              <w:rPr>
                <w:color w:val="000000"/>
              </w:rPr>
              <w:t>so as to</w:t>
            </w:r>
            <w:proofErr w:type="gramEnd"/>
            <w:r w:rsidRPr="00A30B1F">
              <w:rPr>
                <w:color w:val="000000"/>
              </w:rPr>
              <w:t xml:space="preserve"> allow scrolling to an index of interest. Preferably, zoom window 311 displays more than just an index. The </w:t>
            </w:r>
            <w:r w:rsidRPr="00A30B1F">
              <w:rPr>
                <w:b/>
                <w:bCs/>
                <w:color w:val="000000"/>
              </w:rPr>
              <w:t xml:space="preserve">number of fields as well as which one or more fields of the associated record are caused to be </w:t>
            </w:r>
            <w:r w:rsidRPr="00537A3C">
              <w:rPr>
                <w:b/>
                <w:bCs/>
                <w:color w:val="C00000"/>
              </w:rPr>
              <w:t>displayed upon selecting one of the indexes</w:t>
            </w:r>
            <w:r w:rsidRPr="00A30B1F">
              <w:rPr>
                <w:color w:val="000000"/>
              </w:rPr>
              <w:t xml:space="preserve">, however, does not affect the operation of the invention and largely depends on the actual implementation preference. For example, zoom window 311 may be chosen to display chosen index 318 and two fields, for example, a full name, a work phone </w:t>
            </w:r>
            <w:proofErr w:type="gramStart"/>
            <w:r w:rsidRPr="00A30B1F">
              <w:rPr>
                <w:color w:val="000000"/>
              </w:rPr>
              <w:t>number</w:t>
            </w:r>
            <w:proofErr w:type="gramEnd"/>
            <w:r w:rsidRPr="00A30B1F">
              <w:rPr>
                <w:color w:val="000000"/>
              </w:rPr>
              <w:t xml:space="preserve"> and a home phone number. Nevertheless, the number of the fields caused to be displayed in zoom window 311 determines the available space to display the rest of the indexes in screen 310.</w:t>
            </w:r>
            <w:r>
              <w:rPr>
                <w:color w:val="000000"/>
              </w:rPr>
              <w:t xml:space="preserve">” </w:t>
            </w:r>
            <w:r w:rsidRPr="00C05A11">
              <w:rPr>
                <w:i/>
                <w:color w:val="000000"/>
              </w:rPr>
              <w:t>Google</w:t>
            </w:r>
            <w:r>
              <w:rPr>
                <w:i/>
                <w:color w:val="000000"/>
              </w:rPr>
              <w:t xml:space="preserve"> </w:t>
            </w:r>
            <w:r>
              <w:rPr>
                <w:color w:val="000000"/>
              </w:rPr>
              <w:t xml:space="preserve">at </w:t>
            </w:r>
            <w:r w:rsidR="00B86940">
              <w:rPr>
                <w:color w:val="000000"/>
              </w:rPr>
              <w:t>col. 6:29-</w:t>
            </w:r>
            <w:r w:rsidR="00D63F89">
              <w:rPr>
                <w:color w:val="000000"/>
              </w:rPr>
              <w:t>44</w:t>
            </w:r>
          </w:p>
          <w:p w14:paraId="5B51E581" w14:textId="77777777" w:rsidR="00C40D84" w:rsidRDefault="00C40D84" w:rsidP="00D61E75">
            <w:pPr>
              <w:spacing w:line="240" w:lineRule="auto"/>
              <w:ind w:left="0" w:hanging="2"/>
              <w:rPr>
                <w:color w:val="000000"/>
              </w:rPr>
            </w:pPr>
          </w:p>
          <w:p w14:paraId="17DE692A" w14:textId="3AF2216D" w:rsidR="0000384B" w:rsidRDefault="00D61E75" w:rsidP="00D61E75">
            <w:pPr>
              <w:spacing w:line="240" w:lineRule="auto"/>
              <w:ind w:left="0" w:hanging="2"/>
              <w:rPr>
                <w:color w:val="000000"/>
              </w:rPr>
            </w:pPr>
            <w:r>
              <w:rPr>
                <w:color w:val="000000"/>
              </w:rPr>
              <w:t>“</w:t>
            </w:r>
            <w:r w:rsidR="0000384B" w:rsidRPr="0000384B">
              <w:rPr>
                <w:color w:val="000000"/>
              </w:rPr>
              <w:t xml:space="preserve">At 720, </w:t>
            </w:r>
            <w:r w:rsidR="0000384B" w:rsidRPr="003452D9">
              <w:rPr>
                <w:b/>
                <w:bCs/>
                <w:color w:val="C00000"/>
              </w:rPr>
              <w:t>the user determines if a desired index is among the indexes being displayed</w:t>
            </w:r>
            <w:r w:rsidR="0000384B" w:rsidRPr="0000384B">
              <w:rPr>
                <w:color w:val="000000"/>
              </w:rPr>
              <w:t xml:space="preserve">. When the desired index is not displayed, the user enters a character query at 730. The counter is incremented by one every time the user enters a character query at 740. </w:t>
            </w:r>
            <w:r w:rsidR="0000384B" w:rsidRPr="00BF4BBE">
              <w:rPr>
                <w:b/>
                <w:bCs/>
                <w:color w:val="C00000"/>
              </w:rPr>
              <w:t xml:space="preserve">The look-up process proceeds at </w:t>
            </w:r>
            <w:r w:rsidR="0000384B" w:rsidRPr="00BF4BBE">
              <w:t>750</w:t>
            </w:r>
            <w:r w:rsidR="0000384B" w:rsidRPr="00BF4BBE">
              <w:rPr>
                <w:b/>
                <w:bCs/>
                <w:color w:val="C00000"/>
              </w:rPr>
              <w:t xml:space="preserve"> with the entered character and returns to </w:t>
            </w:r>
            <w:r w:rsidR="0000384B" w:rsidRPr="00BF4BBE">
              <w:t>720</w:t>
            </w:r>
            <w:r w:rsidR="0000384B" w:rsidRPr="00BF4BBE">
              <w:rPr>
                <w:b/>
                <w:bCs/>
                <w:color w:val="C00000"/>
              </w:rPr>
              <w:t xml:space="preserve"> all indexes that have the entered character at the corresponding character location</w:t>
            </w:r>
            <w:r w:rsidR="0000384B" w:rsidRPr="0000384B">
              <w:rPr>
                <w:color w:val="000000"/>
              </w:rPr>
              <w:t xml:space="preserve">. If the look-up process fails to identify any index in </w:t>
            </w:r>
            <w:r w:rsidR="0000384B" w:rsidRPr="0000384B">
              <w:rPr>
                <w:color w:val="000000"/>
              </w:rPr>
              <w:lastRenderedPageBreak/>
              <w:t>the database that matches the entered character and all precedent characters, an error message is displayed at 780.</w:t>
            </w:r>
            <w:r w:rsidR="0000384B">
              <w:rPr>
                <w:color w:val="000000"/>
              </w:rPr>
              <w:t>”</w:t>
            </w:r>
            <w:r w:rsidR="00A36786" w:rsidRPr="00C05A11">
              <w:rPr>
                <w:i/>
                <w:color w:val="000000"/>
              </w:rPr>
              <w:t xml:space="preserve"> Google</w:t>
            </w:r>
            <w:r w:rsidR="00A36786">
              <w:rPr>
                <w:i/>
                <w:color w:val="000000"/>
              </w:rPr>
              <w:t xml:space="preserve"> </w:t>
            </w:r>
            <w:r w:rsidR="00A36786">
              <w:rPr>
                <w:color w:val="000000"/>
              </w:rPr>
              <w:t>at</w:t>
            </w:r>
            <w:r w:rsidR="00565706">
              <w:rPr>
                <w:color w:val="000000"/>
              </w:rPr>
              <w:t xml:space="preserve"> col. 10:</w:t>
            </w:r>
            <w:r w:rsidR="00FD40EE">
              <w:rPr>
                <w:color w:val="000000"/>
              </w:rPr>
              <w:t>9-18</w:t>
            </w:r>
          </w:p>
          <w:p w14:paraId="0A16DE6A" w14:textId="77777777" w:rsidR="0000384B" w:rsidRDefault="0000384B" w:rsidP="00D61E75">
            <w:pPr>
              <w:spacing w:line="240" w:lineRule="auto"/>
              <w:ind w:left="0" w:hanging="2"/>
              <w:rPr>
                <w:color w:val="000000"/>
              </w:rPr>
            </w:pPr>
          </w:p>
          <w:p w14:paraId="4DD4678E" w14:textId="1023EDA4" w:rsidR="003742C1" w:rsidRPr="00666F61" w:rsidRDefault="0000384B" w:rsidP="00666F61">
            <w:pPr>
              <w:spacing w:line="240" w:lineRule="auto"/>
              <w:ind w:left="0" w:hanging="2"/>
              <w:rPr>
                <w:color w:val="000000"/>
              </w:rPr>
            </w:pPr>
            <w:r>
              <w:rPr>
                <w:color w:val="000000"/>
              </w:rPr>
              <w:t>“</w:t>
            </w:r>
            <w:r w:rsidRPr="0000384B">
              <w:rPr>
                <w:color w:val="000000"/>
              </w:rPr>
              <w:t xml:space="preserve">20. </w:t>
            </w:r>
            <w:r w:rsidRPr="00415E31">
              <w:rPr>
                <w:b/>
                <w:bCs/>
                <w:color w:val="C00000"/>
              </w:rPr>
              <w:t>A method for displaying a record from a structured database on a screen</w:t>
            </w:r>
            <w:r w:rsidRPr="0000384B">
              <w:rPr>
                <w:color w:val="000000"/>
              </w:rPr>
              <w:t xml:space="preserve">, </w:t>
            </w:r>
            <w:r w:rsidRPr="00415E31">
              <w:rPr>
                <w:b/>
                <w:bCs/>
                <w:color w:val="000000"/>
              </w:rPr>
              <w:t>the record including at least one field and indexed by a desired index comprising a string of characters, the method comprising: receiving a list of indexes of the structured database; displaying as many of the indexes sequentially as the screen can accommodate</w:t>
            </w:r>
            <w:r>
              <w:rPr>
                <w:color w:val="000000"/>
              </w:rPr>
              <w:t>. . .”</w:t>
            </w:r>
            <w:r w:rsidR="00666F61">
              <w:rPr>
                <w:color w:val="000000"/>
              </w:rPr>
              <w:t xml:space="preserve"> </w:t>
            </w:r>
            <w:r w:rsidR="00D61E75" w:rsidRPr="00C05A11">
              <w:rPr>
                <w:i/>
                <w:color w:val="000000"/>
              </w:rPr>
              <w:t>Google</w:t>
            </w:r>
            <w:r w:rsidR="00D61E75">
              <w:rPr>
                <w:i/>
                <w:color w:val="000000"/>
              </w:rPr>
              <w:t xml:space="preserve"> </w:t>
            </w:r>
            <w:r w:rsidR="00D61E75">
              <w:rPr>
                <w:color w:val="000000"/>
              </w:rPr>
              <w:t>at</w:t>
            </w:r>
            <w:r w:rsidR="00FD40EE">
              <w:rPr>
                <w:color w:val="000000"/>
              </w:rPr>
              <w:t xml:space="preserve"> Claim 20</w:t>
            </w:r>
          </w:p>
        </w:tc>
      </w:tr>
      <w:tr w:rsidR="003742C1" w14:paraId="421DD4C5"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42154" w14:textId="77CCBC78" w:rsidR="003742C1" w:rsidRDefault="00BE46C3">
            <w:pPr>
              <w:spacing w:line="240" w:lineRule="auto"/>
              <w:ind w:left="0" w:hanging="2"/>
              <w:rPr>
                <w:color w:val="000000"/>
              </w:rPr>
            </w:pPr>
            <w:r w:rsidRPr="00BE46C3">
              <w:rPr>
                <w:color w:val="000000"/>
              </w:rPr>
              <w:lastRenderedPageBreak/>
              <w:t xml:space="preserve">1.d. </w:t>
            </w:r>
            <w:r w:rsidRPr="009642DD">
              <w:rPr>
                <w:b/>
                <w:bCs/>
                <w:color w:val="C00000"/>
              </w:rPr>
              <w:t>determining a quantity of entries in the selected database field</w:t>
            </w:r>
            <w:r w:rsidRPr="00BE46C3">
              <w:rPr>
                <w:color w:val="000000"/>
              </w:rPr>
              <w:t>;</w:t>
            </w:r>
          </w:p>
        </w:tc>
        <w:tc>
          <w:tcPr>
            <w:tcW w:w="6310" w:type="dxa"/>
            <w:tcBorders>
              <w:top w:val="single" w:sz="4" w:space="0" w:color="000000"/>
              <w:left w:val="single" w:sz="4" w:space="0" w:color="000000"/>
              <w:bottom w:val="single" w:sz="4" w:space="0" w:color="000000"/>
              <w:right w:val="single" w:sz="4" w:space="0" w:color="000000"/>
            </w:tcBorders>
          </w:tcPr>
          <w:p w14:paraId="13EEB4A1" w14:textId="77777777" w:rsidR="00D61E75" w:rsidRDefault="00D61E75" w:rsidP="00D61E75">
            <w:pPr>
              <w:spacing w:line="240" w:lineRule="auto"/>
              <w:ind w:leftChars="0" w:left="0" w:firstLineChars="0" w:firstLine="0"/>
              <w:rPr>
                <w:b/>
                <w:color w:val="000000"/>
              </w:rPr>
            </w:pPr>
            <w:r w:rsidRPr="00C05A11">
              <w:rPr>
                <w:b/>
                <w:color w:val="000000"/>
              </w:rPr>
              <w:t xml:space="preserve">A. </w:t>
            </w:r>
            <w:r w:rsidRPr="00C05A11">
              <w:rPr>
                <w:color w:val="000000"/>
              </w:rPr>
              <w:t xml:space="preserve"> </w:t>
            </w:r>
            <w:r w:rsidRPr="00C05A11">
              <w:rPr>
                <w:b/>
                <w:color w:val="000000"/>
              </w:rPr>
              <w:t xml:space="preserve">US6189004 </w:t>
            </w:r>
          </w:p>
          <w:p w14:paraId="5E95930F" w14:textId="0BA6C535" w:rsidR="00B145F2" w:rsidRDefault="00B145F2" w:rsidP="00B145F2">
            <w:pPr>
              <w:spacing w:line="240" w:lineRule="auto"/>
              <w:ind w:leftChars="0" w:left="0" w:firstLineChars="0" w:firstLine="0"/>
              <w:rPr>
                <w:color w:val="000000"/>
              </w:rPr>
            </w:pPr>
            <w:r>
              <w:rPr>
                <w:color w:val="000000"/>
              </w:rPr>
              <w:t>“</w:t>
            </w:r>
            <w:r w:rsidRPr="007F0AFA">
              <w:rPr>
                <w:color w:val="000000"/>
              </w:rPr>
              <w:t xml:space="preserve">The </w:t>
            </w:r>
            <w:r w:rsidRPr="00B145F2">
              <w:rPr>
                <w:b/>
                <w:bCs/>
                <w:color w:val="C00000"/>
              </w:rPr>
              <w:t>results of the query</w:t>
            </w:r>
            <w:r w:rsidRPr="007F0AFA">
              <w:rPr>
                <w:color w:val="000000"/>
              </w:rPr>
              <w:t xml:space="preserve"> are presented to the user </w:t>
            </w:r>
            <w:r w:rsidRPr="00B145F2">
              <w:rPr>
                <w:b/>
                <w:bCs/>
                <w:color w:val="C00000"/>
              </w:rPr>
              <w:t>according the second set of commands</w:t>
            </w:r>
            <w:r w:rsidRPr="007F0AFA">
              <w:rPr>
                <w:color w:val="000000"/>
              </w:rPr>
              <w:t>.</w:t>
            </w:r>
            <w:r>
              <w:rPr>
                <w:color w:val="000000"/>
              </w:rPr>
              <w:t>”</w:t>
            </w:r>
            <w:r>
              <w:rPr>
                <w:iCs/>
                <w:color w:val="000000"/>
              </w:rPr>
              <w:t xml:space="preserve"> </w:t>
            </w:r>
            <w:r w:rsidRPr="00C05A11">
              <w:rPr>
                <w:i/>
                <w:color w:val="000000"/>
              </w:rPr>
              <w:t>Rassen</w:t>
            </w:r>
            <w:r>
              <w:rPr>
                <w:color w:val="000000"/>
              </w:rPr>
              <w:t xml:space="preserve"> at col. 3:17-18</w:t>
            </w:r>
          </w:p>
          <w:p w14:paraId="2618A6EC" w14:textId="77777777" w:rsidR="00FD08DA" w:rsidRDefault="00FD08DA" w:rsidP="00D61E75">
            <w:pPr>
              <w:spacing w:line="240" w:lineRule="auto"/>
              <w:ind w:leftChars="0" w:left="0" w:firstLineChars="0" w:firstLine="0"/>
              <w:rPr>
                <w:color w:val="000000"/>
              </w:rPr>
            </w:pPr>
          </w:p>
          <w:p w14:paraId="440A9CF4" w14:textId="5DB4681D" w:rsidR="00B145F2" w:rsidRDefault="00FD08DA" w:rsidP="00D61E75">
            <w:pPr>
              <w:spacing w:line="240" w:lineRule="auto"/>
              <w:ind w:leftChars="0" w:left="0" w:firstLineChars="0" w:firstLine="0"/>
              <w:rPr>
                <w:color w:val="000000"/>
              </w:rPr>
            </w:pPr>
            <w:r>
              <w:rPr>
                <w:color w:val="000000"/>
              </w:rPr>
              <w:t>“</w:t>
            </w:r>
            <w:r w:rsidRPr="00FD08DA">
              <w:rPr>
                <w:color w:val="000000"/>
              </w:rPr>
              <w:t xml:space="preserve">The </w:t>
            </w:r>
            <w:r w:rsidRPr="009721EB">
              <w:rPr>
                <w:b/>
                <w:bCs/>
                <w:color w:val="C00000"/>
              </w:rPr>
              <w:t>aggregates correspond to pre-computed query results</w:t>
            </w:r>
            <w:r w:rsidRPr="009721EB">
              <w:rPr>
                <w:color w:val="C00000"/>
              </w:rPr>
              <w:t xml:space="preserve"> </w:t>
            </w:r>
            <w:r w:rsidRPr="00FD08DA">
              <w:rPr>
                <w:color w:val="000000"/>
              </w:rPr>
              <w:t xml:space="preserve">for different types of queries. For example, an aggregate can be created for a query that asks for all sales, by region, by quarter. The corresponding </w:t>
            </w:r>
            <w:r w:rsidRPr="009721EB">
              <w:rPr>
                <w:b/>
                <w:bCs/>
                <w:color w:val="C00000"/>
              </w:rPr>
              <w:t xml:space="preserve">aggregate table would include a set of rows that have the results for this query </w:t>
            </w:r>
            <w:r w:rsidRPr="00FD08DA">
              <w:rPr>
                <w:color w:val="000000"/>
              </w:rPr>
              <w:t>(e.g., each row includes the quarterly sales for each region).</w:t>
            </w:r>
            <w:r w:rsidR="00D61E75">
              <w:rPr>
                <w:color w:val="000000"/>
              </w:rPr>
              <w:t xml:space="preserve">” </w:t>
            </w:r>
            <w:r w:rsidR="00D61E75" w:rsidRPr="00C05A11">
              <w:rPr>
                <w:i/>
                <w:color w:val="000000"/>
              </w:rPr>
              <w:t>Rassen</w:t>
            </w:r>
            <w:r w:rsidR="00D61E75">
              <w:rPr>
                <w:color w:val="000000"/>
              </w:rPr>
              <w:t xml:space="preserve"> at</w:t>
            </w:r>
            <w:r w:rsidR="00440856">
              <w:rPr>
                <w:color w:val="000000"/>
              </w:rPr>
              <w:t xml:space="preserve"> col. 5</w:t>
            </w:r>
            <w:r w:rsidR="00EE4155">
              <w:rPr>
                <w:color w:val="000000"/>
              </w:rPr>
              <w:t>:6-12</w:t>
            </w:r>
          </w:p>
          <w:p w14:paraId="439045D0" w14:textId="77777777" w:rsidR="007F0AFA" w:rsidRPr="00C05A11" w:rsidRDefault="007F0AFA" w:rsidP="00D61E75">
            <w:pPr>
              <w:spacing w:line="240" w:lineRule="auto"/>
              <w:ind w:leftChars="0" w:left="0" w:firstLineChars="0" w:firstLine="0"/>
              <w:rPr>
                <w:color w:val="000000"/>
              </w:rPr>
            </w:pPr>
          </w:p>
          <w:p w14:paraId="6A329359"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385F7BD1" w14:textId="79DF9BAD" w:rsidR="003742C1" w:rsidRDefault="00D61E75" w:rsidP="00D61E75">
            <w:pPr>
              <w:spacing w:line="240" w:lineRule="auto"/>
              <w:ind w:left="0" w:hanging="2"/>
              <w:rPr>
                <w:b/>
                <w:color w:val="000000"/>
              </w:rPr>
            </w:pPr>
            <w:r>
              <w:rPr>
                <w:color w:val="000000"/>
              </w:rPr>
              <w:t>“</w:t>
            </w:r>
            <w:r w:rsidR="004F1BCC" w:rsidRPr="004F1BCC">
              <w:rPr>
                <w:color w:val="000000"/>
              </w:rPr>
              <w:t xml:space="preserve">FIG. 7 illustrates a process flowchart of the present invention according to one embodiment and shall be understood in conjunction with FIG. 6. At 700, a portable device is powered </w:t>
            </w:r>
            <w:proofErr w:type="gramStart"/>
            <w:r w:rsidR="004F1BCC" w:rsidRPr="004F1BCC">
              <w:rPr>
                <w:color w:val="000000"/>
              </w:rPr>
              <w:t>on</w:t>
            </w:r>
            <w:proofErr w:type="gramEnd"/>
            <w:r w:rsidR="004F1BCC" w:rsidRPr="004F1BCC">
              <w:rPr>
                <w:color w:val="000000"/>
              </w:rPr>
              <w:t xml:space="preserve"> or the lookup process is activated. </w:t>
            </w:r>
            <w:r w:rsidR="004F1BCC" w:rsidRPr="00530A27">
              <w:rPr>
                <w:b/>
                <w:bCs/>
              </w:rPr>
              <w:t>A first portion of indexes from the database is displayed on the screen and a counter is set to zero</w:t>
            </w:r>
            <w:r w:rsidR="004F1BCC" w:rsidRPr="004F1BCC">
              <w:rPr>
                <w:color w:val="000000"/>
              </w:rPr>
              <w:t xml:space="preserve"> at 710. </w:t>
            </w:r>
            <w:r w:rsidR="004F1BCC" w:rsidRPr="00530A27">
              <w:rPr>
                <w:b/>
                <w:bCs/>
                <w:color w:val="C00000"/>
              </w:rPr>
              <w:t>The counter records the number of the character entries and can be used to indicate to a user how many characters have been entered</w:t>
            </w:r>
            <w:r w:rsidR="004F1BCC" w:rsidRPr="004F1BCC">
              <w:rPr>
                <w:color w:val="000000"/>
              </w:rPr>
              <w:t>. At 720, the user determines if a desired index is among the indexes being displayed. When the desired index is not displayed</w:t>
            </w:r>
            <w:r w:rsidR="004F1BCC" w:rsidRPr="001667EA">
              <w:t xml:space="preserve">, </w:t>
            </w:r>
            <w:r w:rsidR="004F1BCC" w:rsidRPr="001667EA">
              <w:rPr>
                <w:b/>
                <w:bCs/>
              </w:rPr>
              <w:t xml:space="preserve">the user enters a character query at </w:t>
            </w:r>
            <w:r w:rsidR="004F1BCC" w:rsidRPr="001667EA">
              <w:t>730</w:t>
            </w:r>
            <w:r w:rsidR="004F1BCC" w:rsidRPr="001667EA">
              <w:rPr>
                <w:b/>
                <w:bCs/>
              </w:rPr>
              <w:t xml:space="preserve">. </w:t>
            </w:r>
            <w:r w:rsidR="004F1BCC" w:rsidRPr="001667EA">
              <w:rPr>
                <w:b/>
                <w:bCs/>
                <w:color w:val="C00000"/>
              </w:rPr>
              <w:t>The counter is incremented by one every time the user enters a character query</w:t>
            </w:r>
            <w:r w:rsidR="004F1BCC" w:rsidRPr="004F1BCC">
              <w:rPr>
                <w:color w:val="000000"/>
              </w:rPr>
              <w:t xml:space="preserve"> at 740. The look-up process proceeds at 750 with the entered character and returns to 720 all indexes that have the entered character at the corresponding character location. If the look-up process fails to identify any index in the database that matches the entered character and all precedent characters, an error message is displayed at 780.</w:t>
            </w:r>
            <w:r>
              <w:rPr>
                <w:color w:val="000000"/>
              </w:rPr>
              <w:t xml:space="preserve">” </w:t>
            </w:r>
            <w:r w:rsidRPr="00C05A11">
              <w:rPr>
                <w:i/>
                <w:color w:val="000000"/>
              </w:rPr>
              <w:t>Google</w:t>
            </w:r>
            <w:r>
              <w:rPr>
                <w:i/>
                <w:color w:val="000000"/>
              </w:rPr>
              <w:t xml:space="preserve"> </w:t>
            </w:r>
            <w:r>
              <w:rPr>
                <w:color w:val="000000"/>
              </w:rPr>
              <w:t>at</w:t>
            </w:r>
            <w:r w:rsidR="00BE137E">
              <w:rPr>
                <w:color w:val="000000"/>
              </w:rPr>
              <w:t xml:space="preserve"> col. 10:1-18</w:t>
            </w:r>
          </w:p>
        </w:tc>
      </w:tr>
      <w:tr w:rsidR="003742C1" w14:paraId="6B5E9134"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786D39" w14:textId="7A84F31A" w:rsidR="003742C1" w:rsidRDefault="00BE46C3">
            <w:pPr>
              <w:spacing w:line="240" w:lineRule="auto"/>
              <w:ind w:left="0" w:hanging="2"/>
              <w:rPr>
                <w:color w:val="000000"/>
              </w:rPr>
            </w:pPr>
            <w:r w:rsidRPr="00BE46C3">
              <w:rPr>
                <w:color w:val="000000"/>
              </w:rPr>
              <w:t xml:space="preserve">1.e. </w:t>
            </w:r>
            <w:r w:rsidRPr="000055EA">
              <w:rPr>
                <w:b/>
                <w:bCs/>
                <w:color w:val="C00000"/>
              </w:rPr>
              <w:t xml:space="preserve">if the quantity </w:t>
            </w:r>
            <w:proofErr w:type="gramStart"/>
            <w:r w:rsidRPr="000055EA">
              <w:rPr>
                <w:b/>
                <w:bCs/>
                <w:color w:val="C00000"/>
              </w:rPr>
              <w:t>exceed</w:t>
            </w:r>
            <w:proofErr w:type="gramEnd"/>
            <w:r w:rsidRPr="000055EA">
              <w:rPr>
                <w:b/>
                <w:bCs/>
                <w:color w:val="C00000"/>
              </w:rPr>
              <w:t xml:space="preserve"> a specified amount, truncating data</w:t>
            </w:r>
            <w:r w:rsidRPr="00E33002">
              <w:rPr>
                <w:b/>
                <w:bCs/>
                <w:color w:val="C00000"/>
              </w:rPr>
              <w:t xml:space="preserve">, and </w:t>
            </w:r>
            <w:r w:rsidRPr="000055EA">
              <w:rPr>
                <w:b/>
                <w:bCs/>
                <w:color w:val="C00000"/>
              </w:rPr>
              <w:t xml:space="preserve">displaying the truncated data </w:t>
            </w:r>
            <w:r w:rsidRPr="00D929C1">
              <w:rPr>
                <w:b/>
                <w:bCs/>
                <w:color w:val="C00000"/>
              </w:rPr>
              <w:lastRenderedPageBreak/>
              <w:t>wherein the truncating reduces characters in one or more entries in the selected database field and the truncated data represents each of the entries in the selected database field</w:t>
            </w:r>
            <w:r w:rsidRPr="00BE46C3">
              <w:rPr>
                <w:color w:val="000000"/>
              </w:rPr>
              <w:t>; and</w:t>
            </w:r>
          </w:p>
        </w:tc>
        <w:tc>
          <w:tcPr>
            <w:tcW w:w="6310" w:type="dxa"/>
            <w:tcBorders>
              <w:top w:val="single" w:sz="4" w:space="0" w:color="000000"/>
              <w:left w:val="single" w:sz="4" w:space="0" w:color="000000"/>
              <w:bottom w:val="single" w:sz="4" w:space="0" w:color="000000"/>
              <w:right w:val="single" w:sz="4" w:space="0" w:color="000000"/>
            </w:tcBorders>
          </w:tcPr>
          <w:p w14:paraId="3E61B3AA" w14:textId="77777777" w:rsidR="00D61E75" w:rsidRDefault="00D61E75" w:rsidP="00D61E75">
            <w:pPr>
              <w:spacing w:line="240" w:lineRule="auto"/>
              <w:ind w:leftChars="0" w:left="0" w:firstLineChars="0" w:firstLine="0"/>
              <w:rPr>
                <w:b/>
                <w:color w:val="000000"/>
              </w:rPr>
            </w:pPr>
            <w:r w:rsidRPr="00C05A11">
              <w:rPr>
                <w:b/>
                <w:color w:val="000000"/>
              </w:rPr>
              <w:lastRenderedPageBreak/>
              <w:t xml:space="preserve">A. </w:t>
            </w:r>
            <w:r w:rsidRPr="00C05A11">
              <w:rPr>
                <w:color w:val="000000"/>
              </w:rPr>
              <w:t xml:space="preserve"> </w:t>
            </w:r>
            <w:r w:rsidRPr="00C05A11">
              <w:rPr>
                <w:b/>
                <w:color w:val="000000"/>
              </w:rPr>
              <w:t xml:space="preserve">US6189004 </w:t>
            </w:r>
          </w:p>
          <w:p w14:paraId="3C122990" w14:textId="5D4D6409" w:rsidR="00B145F2" w:rsidRDefault="00B145F2" w:rsidP="00D61E75">
            <w:pPr>
              <w:spacing w:line="240" w:lineRule="auto"/>
              <w:ind w:leftChars="0" w:left="0" w:firstLineChars="0" w:firstLine="0"/>
              <w:rPr>
                <w:color w:val="000000"/>
              </w:rPr>
            </w:pPr>
            <w:r>
              <w:rPr>
                <w:color w:val="000000"/>
              </w:rPr>
              <w:t>“</w:t>
            </w:r>
            <w:r w:rsidRPr="00B145F2">
              <w:rPr>
                <w:color w:val="000000"/>
              </w:rPr>
              <w:t xml:space="preserve">The fact table 304 defines the metadata 160 table describing </w:t>
            </w:r>
            <w:proofErr w:type="gramStart"/>
            <w:r w:rsidRPr="00B145F2">
              <w:rPr>
                <w:color w:val="000000"/>
              </w:rPr>
              <w:t>all of</w:t>
            </w:r>
            <w:proofErr w:type="gramEnd"/>
            <w:r w:rsidRPr="00B145F2">
              <w:rPr>
                <w:color w:val="000000"/>
              </w:rPr>
              <w:t xml:space="preserve"> the fact tables within a given constellation 302. The </w:t>
            </w:r>
            <w:r w:rsidRPr="00B145F2">
              <w:rPr>
                <w:b/>
                <w:bCs/>
                <w:color w:val="000000"/>
              </w:rPr>
              <w:lastRenderedPageBreak/>
              <w:t>attributes of the fact table</w:t>
            </w:r>
            <w:r w:rsidRPr="00B145F2">
              <w:rPr>
                <w:color w:val="000000"/>
              </w:rPr>
              <w:t xml:space="preserve"> 304 </w:t>
            </w:r>
            <w:r w:rsidRPr="00B145F2">
              <w:rPr>
                <w:b/>
                <w:bCs/>
                <w:color w:val="000000"/>
              </w:rPr>
              <w:t>include</w:t>
            </w:r>
            <w:r w:rsidRPr="00B145F2">
              <w:rPr>
                <w:color w:val="000000"/>
              </w:rPr>
              <w:t xml:space="preserve"> a build aggregates flag, a cleanse flag, a constellation key, a description, a fact table key, a fact table name, and </w:t>
            </w:r>
            <w:r w:rsidRPr="00B145F2">
              <w:rPr>
                <w:b/>
                <w:bCs/>
                <w:color w:val="000000"/>
              </w:rPr>
              <w:t>a truncate stage flag</w:t>
            </w:r>
            <w:r w:rsidRPr="00B145F2">
              <w:rPr>
                <w:color w:val="000000"/>
              </w:rPr>
              <w:t>. Each attribute corresponds to a column in the fact table 304</w:t>
            </w:r>
            <w:r>
              <w:rPr>
                <w:color w:val="000000"/>
              </w:rPr>
              <w:t xml:space="preserve"> </w:t>
            </w:r>
            <w:r w:rsidRPr="00B145F2">
              <w:rPr>
                <w:color w:val="000000"/>
              </w:rPr>
              <w:t xml:space="preserve">. </w:t>
            </w:r>
            <w:r>
              <w:rPr>
                <w:color w:val="000000"/>
              </w:rPr>
              <w:t xml:space="preserve">. . </w:t>
            </w:r>
            <w:r w:rsidRPr="00B145F2">
              <w:rPr>
                <w:color w:val="000000"/>
              </w:rPr>
              <w:t xml:space="preserve"> The </w:t>
            </w:r>
            <w:r w:rsidRPr="00B145F2">
              <w:rPr>
                <w:b/>
                <w:bCs/>
                <w:color w:val="C00000"/>
              </w:rPr>
              <w:t xml:space="preserve">truncate stage flag is used to indicate </w:t>
            </w:r>
            <w:proofErr w:type="gramStart"/>
            <w:r w:rsidRPr="00B145F2">
              <w:rPr>
                <w:b/>
                <w:bCs/>
                <w:color w:val="C00000"/>
              </w:rPr>
              <w:t>whether or not</w:t>
            </w:r>
            <w:proofErr w:type="gramEnd"/>
            <w:r w:rsidRPr="00B145F2">
              <w:rPr>
                <w:b/>
                <w:bCs/>
                <w:color w:val="C00000"/>
              </w:rPr>
              <w:t xml:space="preserve"> to truncate the fact staging table</w:t>
            </w:r>
            <w:r w:rsidRPr="00B145F2">
              <w:rPr>
                <w:color w:val="000000"/>
              </w:rPr>
              <w:t xml:space="preserve"> on the next extraction.</w:t>
            </w:r>
            <w:r>
              <w:rPr>
                <w:color w:val="000000"/>
              </w:rPr>
              <w:t xml:space="preserve">” </w:t>
            </w:r>
            <w:r w:rsidRPr="00C05A11">
              <w:rPr>
                <w:i/>
                <w:color w:val="000000"/>
              </w:rPr>
              <w:t>Rassen</w:t>
            </w:r>
            <w:r>
              <w:rPr>
                <w:color w:val="000000"/>
              </w:rPr>
              <w:t xml:space="preserve"> at col. 12:38-55</w:t>
            </w:r>
          </w:p>
          <w:p w14:paraId="3C44B2C8" w14:textId="77777777" w:rsidR="00B145F2" w:rsidRDefault="00B145F2" w:rsidP="00D61E75">
            <w:pPr>
              <w:spacing w:line="240" w:lineRule="auto"/>
              <w:ind w:leftChars="0" w:left="0" w:firstLineChars="0" w:firstLine="0"/>
              <w:rPr>
                <w:color w:val="000000"/>
              </w:rPr>
            </w:pPr>
          </w:p>
          <w:p w14:paraId="45366071" w14:textId="1FD15208" w:rsidR="00D61E75" w:rsidRDefault="00D61E75" w:rsidP="00D61E75">
            <w:pPr>
              <w:spacing w:line="240" w:lineRule="auto"/>
              <w:ind w:leftChars="0" w:left="0" w:firstLineChars="0" w:firstLine="0"/>
              <w:rPr>
                <w:color w:val="000000"/>
              </w:rPr>
            </w:pPr>
            <w:r>
              <w:rPr>
                <w:color w:val="000000"/>
              </w:rPr>
              <w:t>“</w:t>
            </w:r>
            <w:r w:rsidR="009721EB" w:rsidRPr="009721EB">
              <w:rPr>
                <w:color w:val="000000"/>
              </w:rPr>
              <w:t xml:space="preserve">The job 402 is a </w:t>
            </w:r>
            <w:proofErr w:type="gramStart"/>
            <w:r w:rsidR="009721EB" w:rsidRPr="009721EB">
              <w:rPr>
                <w:color w:val="000000"/>
              </w:rPr>
              <w:t>top level</w:t>
            </w:r>
            <w:proofErr w:type="gramEnd"/>
            <w:r w:rsidR="009721EB" w:rsidRPr="009721EB">
              <w:rPr>
                <w:color w:val="000000"/>
              </w:rPr>
              <w:t xml:space="preserve"> object for controlling the work flow during the extraction and loading process 204. The job 402 includes a check databases field, a check tables field, a description, a label, an initial load flag, a job key, a job name, a log file width, a mail to on error, a mail to on success, and a truncate flag. The check databases field indicates </w:t>
            </w:r>
            <w:proofErr w:type="gramStart"/>
            <w:r w:rsidR="009721EB" w:rsidRPr="009721EB">
              <w:rPr>
                <w:color w:val="000000"/>
              </w:rPr>
              <w:t>whether or not</w:t>
            </w:r>
            <w:proofErr w:type="gramEnd"/>
            <w:r w:rsidR="009721EB" w:rsidRPr="009721EB">
              <w:rPr>
                <w:color w:val="000000"/>
              </w:rPr>
              <w:t xml:space="preserve"> an attempt should be made to log into all the data stores before executing the job. The check tables flag indicates </w:t>
            </w:r>
            <w:proofErr w:type="gramStart"/>
            <w:r w:rsidR="009721EB" w:rsidRPr="009721EB">
              <w:rPr>
                <w:color w:val="000000"/>
              </w:rPr>
              <w:t>whether or not</w:t>
            </w:r>
            <w:proofErr w:type="gramEnd"/>
            <w:r w:rsidR="009721EB" w:rsidRPr="009721EB">
              <w:rPr>
                <w:color w:val="000000"/>
              </w:rPr>
              <w:t xml:space="preserve"> to check for the existence of all the tables in </w:t>
            </w:r>
            <w:proofErr w:type="gramStart"/>
            <w:r w:rsidR="009721EB" w:rsidRPr="009721EB">
              <w:rPr>
                <w:color w:val="000000"/>
              </w:rPr>
              <w:t xml:space="preserve">the </w:t>
            </w:r>
            <w:proofErr w:type="spellStart"/>
            <w:r w:rsidR="009721EB" w:rsidRPr="009721EB">
              <w:rPr>
                <w:color w:val="000000"/>
              </w:rPr>
              <w:t>datamart</w:t>
            </w:r>
            <w:proofErr w:type="spellEnd"/>
            <w:proofErr w:type="gramEnd"/>
            <w:r w:rsidR="009721EB" w:rsidRPr="009721EB">
              <w:rPr>
                <w:color w:val="000000"/>
              </w:rPr>
              <w:t xml:space="preserve"> 150 before executing the job. The description is for documenting the job (usually done by the consultant). The enabled flag indicates </w:t>
            </w:r>
            <w:proofErr w:type="gramStart"/>
            <w:r w:rsidR="009721EB" w:rsidRPr="009721EB">
              <w:rPr>
                <w:color w:val="000000"/>
              </w:rPr>
              <w:t>whether or not</w:t>
            </w:r>
            <w:proofErr w:type="gramEnd"/>
            <w:r w:rsidR="009721EB" w:rsidRPr="009721EB">
              <w:rPr>
                <w:color w:val="000000"/>
              </w:rPr>
              <w:t xml:space="preserve"> a particular job can be run. The initial load flag indicates </w:t>
            </w:r>
            <w:proofErr w:type="gramStart"/>
            <w:r w:rsidR="009721EB" w:rsidRPr="009721EB">
              <w:rPr>
                <w:color w:val="000000"/>
              </w:rPr>
              <w:t>whether or not</w:t>
            </w:r>
            <w:proofErr w:type="gramEnd"/>
            <w:r w:rsidR="009721EB" w:rsidRPr="009721EB">
              <w:rPr>
                <w:color w:val="000000"/>
              </w:rPr>
              <w:t xml:space="preserve"> to ignore all previous time stamped constraints when running a particular job. The job key is the primary key for the job table 402. The job name is the internal name of the job. The </w:t>
            </w:r>
            <w:r w:rsidR="009721EB" w:rsidRPr="009721EB">
              <w:rPr>
                <w:b/>
                <w:bCs/>
                <w:color w:val="000000"/>
              </w:rPr>
              <w:t>log file width indicates how many characters wide to make rows in the log file output</w:t>
            </w:r>
            <w:r w:rsidR="009721EB" w:rsidRPr="009721EB">
              <w:rPr>
                <w:color w:val="000000"/>
              </w:rPr>
              <w:t xml:space="preserve">. The mail to on error, and the mail to on success indicate where E-mail messages should be sent after failure or success of the </w:t>
            </w:r>
            <w:proofErr w:type="gramStart"/>
            <w:r w:rsidR="009721EB" w:rsidRPr="009721EB">
              <w:rPr>
                <w:color w:val="000000"/>
              </w:rPr>
              <w:t>particular job</w:t>
            </w:r>
            <w:proofErr w:type="gramEnd"/>
            <w:r w:rsidR="009721EB" w:rsidRPr="009721EB">
              <w:rPr>
                <w:color w:val="000000"/>
              </w:rPr>
              <w:t xml:space="preserve">. The </w:t>
            </w:r>
            <w:r w:rsidR="009721EB" w:rsidRPr="009721EB">
              <w:rPr>
                <w:b/>
                <w:bCs/>
                <w:color w:val="C00000"/>
              </w:rPr>
              <w:t xml:space="preserve">truncate flag indicates </w:t>
            </w:r>
            <w:proofErr w:type="gramStart"/>
            <w:r w:rsidR="009721EB" w:rsidRPr="009721EB">
              <w:rPr>
                <w:b/>
                <w:bCs/>
                <w:color w:val="C00000"/>
              </w:rPr>
              <w:t>whether or not</w:t>
            </w:r>
            <w:proofErr w:type="gramEnd"/>
            <w:r w:rsidR="009721EB" w:rsidRPr="009721EB">
              <w:rPr>
                <w:b/>
                <w:bCs/>
                <w:color w:val="C00000"/>
              </w:rPr>
              <w:t xml:space="preserve"> to truncate any tables when running a job</w:t>
            </w:r>
            <w:r w:rsidR="009721EB" w:rsidRPr="009721EB">
              <w:rPr>
                <w:color w:val="000000"/>
              </w:rPr>
              <w:t>.</w:t>
            </w:r>
            <w:r>
              <w:rPr>
                <w:color w:val="000000"/>
              </w:rPr>
              <w:t xml:space="preserve">” </w:t>
            </w:r>
            <w:r w:rsidRPr="00C05A11">
              <w:rPr>
                <w:i/>
                <w:color w:val="000000"/>
              </w:rPr>
              <w:t>Rassen</w:t>
            </w:r>
            <w:r>
              <w:rPr>
                <w:color w:val="000000"/>
              </w:rPr>
              <w:t xml:space="preserve"> at</w:t>
            </w:r>
            <w:r w:rsidR="00F201EB">
              <w:rPr>
                <w:color w:val="000000"/>
              </w:rPr>
              <w:t xml:space="preserve"> col. 18:1-21</w:t>
            </w:r>
          </w:p>
          <w:p w14:paraId="521EA72A" w14:textId="77777777" w:rsidR="00D61E75" w:rsidRPr="00C05A11" w:rsidRDefault="00D61E75" w:rsidP="00D61E75">
            <w:pPr>
              <w:spacing w:line="240" w:lineRule="auto"/>
              <w:ind w:leftChars="0" w:left="0" w:firstLineChars="0" w:firstLine="0"/>
              <w:rPr>
                <w:color w:val="000000"/>
              </w:rPr>
            </w:pPr>
          </w:p>
          <w:p w14:paraId="7CFFE779"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6002ED83" w14:textId="702C5AFF" w:rsidR="00D929C1" w:rsidRPr="00DD03A2" w:rsidRDefault="00D61E75" w:rsidP="00DD03A2">
            <w:pPr>
              <w:spacing w:line="240" w:lineRule="auto"/>
              <w:ind w:left="0" w:hanging="2"/>
              <w:rPr>
                <w:color w:val="000000"/>
              </w:rPr>
            </w:pPr>
            <w:r>
              <w:rPr>
                <w:color w:val="000000"/>
              </w:rPr>
              <w:t>“</w:t>
            </w:r>
            <w:r w:rsidR="00F25A13">
              <w:rPr>
                <w:color w:val="000000"/>
              </w:rPr>
              <w:t xml:space="preserve">. . . </w:t>
            </w:r>
            <w:r w:rsidR="00F25A13" w:rsidRPr="00F25A13">
              <w:rPr>
                <w:b/>
                <w:bCs/>
                <w:color w:val="C00000"/>
              </w:rPr>
              <w:t>displaying on the display screen a reduced portion of the indexes, including the desired index, from the structured database, the reduced portion displays those of the indexes where each of the n characters in the indexes is respectively matched by one of the characters of the group of characters represented by the each of the symbols</w:t>
            </w:r>
            <w:r w:rsidR="00F25A13">
              <w:rPr>
                <w:color w:val="000000"/>
              </w:rPr>
              <w:t>.</w:t>
            </w:r>
            <w:r>
              <w:rPr>
                <w:color w:val="000000"/>
              </w:rPr>
              <w:t xml:space="preserve">” </w:t>
            </w:r>
            <w:r w:rsidRPr="00C05A11">
              <w:rPr>
                <w:i/>
                <w:color w:val="000000"/>
              </w:rPr>
              <w:t>Google</w:t>
            </w:r>
            <w:r>
              <w:rPr>
                <w:i/>
                <w:color w:val="000000"/>
              </w:rPr>
              <w:t xml:space="preserve"> </w:t>
            </w:r>
            <w:r>
              <w:rPr>
                <w:color w:val="000000"/>
              </w:rPr>
              <w:t>at</w:t>
            </w:r>
            <w:r w:rsidR="005F493E">
              <w:rPr>
                <w:color w:val="000000"/>
              </w:rPr>
              <w:t xml:space="preserve"> col. 3:12-</w:t>
            </w:r>
            <w:r w:rsidR="0058535E">
              <w:rPr>
                <w:color w:val="000000"/>
              </w:rPr>
              <w:t>18</w:t>
            </w:r>
          </w:p>
        </w:tc>
      </w:tr>
      <w:tr w:rsidR="003742C1" w14:paraId="63CF3A11" w14:textId="77777777">
        <w:trPr>
          <w:trHeight w:val="793"/>
          <w:jc w:val="center"/>
        </w:trPr>
        <w:tc>
          <w:tcPr>
            <w:tcW w:w="3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84EB4" w14:textId="77777777" w:rsidR="003742C1" w:rsidRDefault="00BE46C3">
            <w:pPr>
              <w:spacing w:line="240" w:lineRule="auto"/>
              <w:ind w:left="0" w:hanging="2"/>
              <w:rPr>
                <w:b/>
                <w:bCs/>
                <w:color w:val="000000"/>
              </w:rPr>
            </w:pPr>
            <w:r w:rsidRPr="00CD07BB">
              <w:lastRenderedPageBreak/>
              <w:t>1.f.</w:t>
            </w:r>
            <w:r w:rsidRPr="00BE46C3">
              <w:rPr>
                <w:b/>
                <w:bCs/>
                <w:color w:val="000000"/>
              </w:rPr>
              <w:t xml:space="preserve"> </w:t>
            </w:r>
            <w:r w:rsidRPr="000055EA">
              <w:rPr>
                <w:b/>
                <w:bCs/>
                <w:color w:val="C00000"/>
              </w:rPr>
              <w:t>if the quantity does not exceed the specified amount, displaying contents of the database field</w:t>
            </w:r>
            <w:r w:rsidRPr="00E33002">
              <w:rPr>
                <w:color w:val="000000"/>
              </w:rPr>
              <w:t>.</w:t>
            </w:r>
          </w:p>
          <w:p w14:paraId="403E9865" w14:textId="77777777" w:rsidR="00CD07BB" w:rsidRDefault="00CD07BB">
            <w:pPr>
              <w:spacing w:line="240" w:lineRule="auto"/>
              <w:ind w:left="0" w:hanging="2"/>
              <w:rPr>
                <w:b/>
                <w:bCs/>
                <w:color w:val="000000"/>
              </w:rPr>
            </w:pPr>
          </w:p>
          <w:p w14:paraId="2D73EB8F" w14:textId="77777777" w:rsidR="00CD07BB" w:rsidRDefault="00CD07BB">
            <w:pPr>
              <w:spacing w:line="240" w:lineRule="auto"/>
              <w:ind w:left="0" w:hanging="2"/>
              <w:rPr>
                <w:b/>
                <w:bCs/>
                <w:color w:val="000000"/>
              </w:rPr>
            </w:pPr>
          </w:p>
          <w:p w14:paraId="2712E067" w14:textId="77777777" w:rsidR="00CD07BB" w:rsidRDefault="00CD07BB">
            <w:pPr>
              <w:spacing w:line="240" w:lineRule="auto"/>
              <w:ind w:left="0" w:hanging="2"/>
              <w:rPr>
                <w:b/>
                <w:bCs/>
                <w:color w:val="000000"/>
              </w:rPr>
            </w:pPr>
          </w:p>
          <w:p w14:paraId="58A7DB85" w14:textId="77777777" w:rsidR="00CD07BB" w:rsidRPr="00CD07BB" w:rsidRDefault="00CD07BB" w:rsidP="00DD03A2">
            <w:pPr>
              <w:ind w:leftChars="0" w:left="0" w:firstLineChars="0" w:firstLine="0"/>
              <w:rPr>
                <w:i/>
                <w:iCs/>
              </w:rPr>
            </w:pPr>
            <w:r w:rsidRPr="00CD07BB">
              <w:rPr>
                <w:i/>
                <w:iCs/>
              </w:rPr>
              <w:lastRenderedPageBreak/>
              <w:t>(cont.)</w:t>
            </w:r>
          </w:p>
          <w:p w14:paraId="43D778E6" w14:textId="3A9D749A" w:rsidR="00CD07BB" w:rsidRDefault="00CD07BB" w:rsidP="00CD07BB">
            <w:pPr>
              <w:ind w:left="0" w:hanging="2"/>
            </w:pPr>
            <w:r w:rsidRPr="00BE46C3">
              <w:t xml:space="preserve">1.f. </w:t>
            </w:r>
            <w:r w:rsidRPr="00E33002">
              <w:rPr>
                <w:b/>
                <w:bCs/>
                <w:color w:val="C00000"/>
              </w:rPr>
              <w:t>if the quantity does not exceed the specified amount, displaying contents of the database field</w:t>
            </w:r>
            <w:r w:rsidRPr="00BE46C3">
              <w:t>.</w:t>
            </w:r>
          </w:p>
        </w:tc>
        <w:tc>
          <w:tcPr>
            <w:tcW w:w="6310" w:type="dxa"/>
            <w:tcBorders>
              <w:top w:val="single" w:sz="4" w:space="0" w:color="000000"/>
              <w:left w:val="single" w:sz="4" w:space="0" w:color="000000"/>
              <w:bottom w:val="single" w:sz="4" w:space="0" w:color="000000"/>
              <w:right w:val="single" w:sz="4" w:space="0" w:color="000000"/>
            </w:tcBorders>
          </w:tcPr>
          <w:p w14:paraId="59764E67" w14:textId="77777777" w:rsidR="00D61E75" w:rsidRDefault="00D61E75" w:rsidP="00D61E75">
            <w:pPr>
              <w:spacing w:line="240" w:lineRule="auto"/>
              <w:ind w:leftChars="0" w:left="0" w:firstLineChars="0" w:firstLine="0"/>
              <w:rPr>
                <w:b/>
                <w:color w:val="000000"/>
              </w:rPr>
            </w:pPr>
            <w:r w:rsidRPr="00C05A11">
              <w:rPr>
                <w:b/>
                <w:color w:val="000000"/>
              </w:rPr>
              <w:lastRenderedPageBreak/>
              <w:t xml:space="preserve">A. </w:t>
            </w:r>
            <w:r w:rsidRPr="00C05A11">
              <w:rPr>
                <w:color w:val="000000"/>
              </w:rPr>
              <w:t xml:space="preserve"> </w:t>
            </w:r>
            <w:r w:rsidRPr="00C05A11">
              <w:rPr>
                <w:b/>
                <w:color w:val="000000"/>
              </w:rPr>
              <w:t xml:space="preserve">US6189004 </w:t>
            </w:r>
          </w:p>
          <w:p w14:paraId="2AAA98AA" w14:textId="7DC9CEE4" w:rsidR="00D61E75" w:rsidRDefault="00D61E75" w:rsidP="00D61E75">
            <w:pPr>
              <w:spacing w:line="240" w:lineRule="auto"/>
              <w:ind w:leftChars="0" w:left="0" w:firstLineChars="0" w:firstLine="0"/>
              <w:rPr>
                <w:color w:val="000000"/>
              </w:rPr>
            </w:pPr>
            <w:r>
              <w:rPr>
                <w:color w:val="000000"/>
              </w:rPr>
              <w:t>“</w:t>
            </w:r>
            <w:r w:rsidR="001344A2" w:rsidRPr="001344A2">
              <w:rPr>
                <w:color w:val="000000"/>
              </w:rPr>
              <w:t xml:space="preserve">The </w:t>
            </w:r>
            <w:r w:rsidR="001344A2" w:rsidRPr="001344A2">
              <w:rPr>
                <w:b/>
                <w:bCs/>
                <w:color w:val="000000"/>
              </w:rPr>
              <w:t>job</w:t>
            </w:r>
            <w:r w:rsidR="001344A2" w:rsidRPr="001344A2">
              <w:rPr>
                <w:color w:val="000000"/>
              </w:rPr>
              <w:t xml:space="preserve"> 402 is a </w:t>
            </w:r>
            <w:proofErr w:type="gramStart"/>
            <w:r w:rsidR="001344A2" w:rsidRPr="001344A2">
              <w:rPr>
                <w:color w:val="000000"/>
              </w:rPr>
              <w:t>top level</w:t>
            </w:r>
            <w:proofErr w:type="gramEnd"/>
            <w:r w:rsidR="001344A2" w:rsidRPr="001344A2">
              <w:rPr>
                <w:color w:val="000000"/>
              </w:rPr>
              <w:t xml:space="preserve"> object for controlling the work flow during the extraction and loading process 204. . . The log file width indicates how many characters wide to make rows in the log file output. The mail to on error, and the mail to on success indicate where E-mail messages should be sent after failure or </w:t>
            </w:r>
            <w:r w:rsidR="001344A2" w:rsidRPr="001344A2">
              <w:rPr>
                <w:color w:val="000000"/>
              </w:rPr>
              <w:lastRenderedPageBreak/>
              <w:t xml:space="preserve">success of the </w:t>
            </w:r>
            <w:proofErr w:type="gramStart"/>
            <w:r w:rsidR="001344A2" w:rsidRPr="001344A2">
              <w:rPr>
                <w:color w:val="000000"/>
              </w:rPr>
              <w:t>particular job</w:t>
            </w:r>
            <w:proofErr w:type="gramEnd"/>
            <w:r w:rsidR="001344A2" w:rsidRPr="001344A2">
              <w:rPr>
                <w:color w:val="000000"/>
              </w:rPr>
              <w:t xml:space="preserve">. </w:t>
            </w:r>
            <w:r w:rsidR="001344A2" w:rsidRPr="001344A2">
              <w:rPr>
                <w:b/>
                <w:bCs/>
                <w:color w:val="C00000"/>
              </w:rPr>
              <w:t xml:space="preserve">The truncate flag indicates </w:t>
            </w:r>
            <w:proofErr w:type="gramStart"/>
            <w:r w:rsidR="001344A2" w:rsidRPr="001344A2">
              <w:rPr>
                <w:b/>
                <w:bCs/>
                <w:color w:val="C00000"/>
              </w:rPr>
              <w:t>whether or not</w:t>
            </w:r>
            <w:proofErr w:type="gramEnd"/>
            <w:r w:rsidR="001344A2" w:rsidRPr="001344A2">
              <w:rPr>
                <w:b/>
                <w:bCs/>
                <w:color w:val="C00000"/>
              </w:rPr>
              <w:t xml:space="preserve"> to truncate any tables when running a job</w:t>
            </w:r>
            <w:r w:rsidR="001344A2" w:rsidRPr="001344A2">
              <w:rPr>
                <w:color w:val="000000"/>
              </w:rPr>
              <w:t>.</w:t>
            </w:r>
            <w:r>
              <w:rPr>
                <w:color w:val="000000"/>
              </w:rPr>
              <w:t xml:space="preserve">” </w:t>
            </w:r>
            <w:r w:rsidRPr="00C05A11">
              <w:rPr>
                <w:i/>
                <w:color w:val="000000"/>
              </w:rPr>
              <w:t>Rassen</w:t>
            </w:r>
            <w:r>
              <w:rPr>
                <w:color w:val="000000"/>
              </w:rPr>
              <w:t xml:space="preserve"> at</w:t>
            </w:r>
            <w:r w:rsidR="00F83772">
              <w:rPr>
                <w:color w:val="000000"/>
              </w:rPr>
              <w:t xml:space="preserve"> col. 18:1-21</w:t>
            </w:r>
          </w:p>
          <w:p w14:paraId="6DAF8407" w14:textId="77777777" w:rsidR="00D61E75" w:rsidRPr="00C05A11" w:rsidRDefault="00D61E75" w:rsidP="00D61E75">
            <w:pPr>
              <w:spacing w:line="240" w:lineRule="auto"/>
              <w:ind w:leftChars="0" w:left="0" w:firstLineChars="0" w:firstLine="0"/>
              <w:rPr>
                <w:color w:val="000000"/>
              </w:rPr>
            </w:pPr>
          </w:p>
          <w:p w14:paraId="0168EB52" w14:textId="77777777" w:rsidR="00D61E75" w:rsidRDefault="00D61E75" w:rsidP="00D61E75">
            <w:pPr>
              <w:spacing w:line="240" w:lineRule="auto"/>
              <w:ind w:left="0" w:hanging="2"/>
              <w:rPr>
                <w:b/>
                <w:color w:val="000000"/>
              </w:rPr>
            </w:pPr>
            <w:r w:rsidRPr="00C05A11">
              <w:rPr>
                <w:b/>
                <w:color w:val="000000"/>
              </w:rPr>
              <w:t xml:space="preserve">B. </w:t>
            </w:r>
            <w:r w:rsidRPr="00C05A11">
              <w:rPr>
                <w:color w:val="000000"/>
              </w:rPr>
              <w:t xml:space="preserve"> </w:t>
            </w:r>
            <w:r w:rsidRPr="00C05A11">
              <w:rPr>
                <w:b/>
                <w:color w:val="000000"/>
              </w:rPr>
              <w:t xml:space="preserve">US6370518 </w:t>
            </w:r>
          </w:p>
          <w:p w14:paraId="3C45FB87" w14:textId="29B3120E" w:rsidR="003742C1" w:rsidRDefault="00D61E75" w:rsidP="00D61E75">
            <w:pPr>
              <w:spacing w:line="240" w:lineRule="auto"/>
              <w:ind w:left="0" w:hanging="2"/>
              <w:rPr>
                <w:b/>
                <w:color w:val="000000"/>
              </w:rPr>
            </w:pPr>
            <w:r>
              <w:rPr>
                <w:color w:val="000000"/>
              </w:rPr>
              <w:t>“</w:t>
            </w:r>
            <w:r w:rsidR="00873340" w:rsidRPr="00873340">
              <w:rPr>
                <w:color w:val="000000"/>
              </w:rPr>
              <w:t xml:space="preserve">1. A method for </w:t>
            </w:r>
            <w:r w:rsidR="00873340" w:rsidRPr="009B177A">
              <w:rPr>
                <w:b/>
                <w:bCs/>
                <w:color w:val="C00000"/>
              </w:rPr>
              <w:t>displaying a record from a structured database on a display screen of an electronic device</w:t>
            </w:r>
            <w:r w:rsidR="00873340" w:rsidRPr="009B177A">
              <w:rPr>
                <w:color w:val="C00000"/>
              </w:rPr>
              <w:t xml:space="preserve"> </w:t>
            </w:r>
            <w:r w:rsidR="00873340" w:rsidRPr="00873340">
              <w:rPr>
                <w:color w:val="000000"/>
              </w:rPr>
              <w:t xml:space="preserve">having a reduced-size input interface, </w:t>
            </w:r>
            <w:r w:rsidR="00873340" w:rsidRPr="009B177A">
              <w:rPr>
                <w:b/>
                <w:bCs/>
                <w:color w:val="C00000"/>
              </w:rPr>
              <w:t>the structured database including a plurality of records, the records including at least one field and being indexed by indexes comprising n characters</w:t>
            </w:r>
            <w:r w:rsidR="00873340" w:rsidRPr="00873340">
              <w:rPr>
                <w:color w:val="000000"/>
              </w:rPr>
              <w:t>, the method comprising: displaying on the display screen a portion of indexes from the structured database</w:t>
            </w:r>
            <w:r w:rsidR="00873340">
              <w:rPr>
                <w:color w:val="000000"/>
              </w:rPr>
              <w:t xml:space="preserve"> . . .</w:t>
            </w:r>
            <w:r>
              <w:rPr>
                <w:color w:val="000000"/>
              </w:rPr>
              <w:t xml:space="preserve">” </w:t>
            </w:r>
            <w:r w:rsidRPr="00C05A11">
              <w:rPr>
                <w:i/>
                <w:color w:val="000000"/>
              </w:rPr>
              <w:t>Google</w:t>
            </w:r>
            <w:r>
              <w:rPr>
                <w:i/>
                <w:color w:val="000000"/>
              </w:rPr>
              <w:t xml:space="preserve"> </w:t>
            </w:r>
            <w:r>
              <w:rPr>
                <w:color w:val="000000"/>
              </w:rPr>
              <w:t>at</w:t>
            </w:r>
            <w:r w:rsidR="0058535E">
              <w:rPr>
                <w:color w:val="000000"/>
              </w:rPr>
              <w:t xml:space="preserve"> Claim 1</w:t>
            </w:r>
          </w:p>
        </w:tc>
      </w:tr>
    </w:tbl>
    <w:p w14:paraId="703446D0" w14:textId="77777777" w:rsidR="004B0BC1" w:rsidRDefault="004B0BC1">
      <w:pPr>
        <w:ind w:left="0" w:hanging="2"/>
      </w:pPr>
    </w:p>
    <w:sectPr w:rsidR="004B0B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Keanu James Exconde" w:date="2024-02-21T08:17:00Z" w:initials="MKJE">
    <w:p w14:paraId="142E6E33" w14:textId="77777777" w:rsidR="00DD03A2" w:rsidRDefault="00DD03A2" w:rsidP="00DD03A2">
      <w:pPr>
        <w:ind w:left="0" w:hanging="2"/>
      </w:pPr>
      <w:r>
        <w:rPr>
          <w:rStyle w:val="CommentReference"/>
        </w:rPr>
        <w:annotationRef/>
      </w:r>
      <w:r>
        <w:rPr>
          <w:color w:val="000000"/>
          <w:sz w:val="20"/>
          <w:szCs w:val="20"/>
        </w:rPr>
        <w:t>Submitted by:</w:t>
      </w:r>
    </w:p>
    <w:p w14:paraId="544668D4" w14:textId="77777777" w:rsidR="00DD03A2" w:rsidRDefault="00DD03A2" w:rsidP="00DD03A2">
      <w:pPr>
        <w:ind w:left="0" w:hanging="2"/>
      </w:pPr>
    </w:p>
    <w:p w14:paraId="2C305FBD" w14:textId="77777777" w:rsidR="00DD03A2" w:rsidRDefault="00DD03A2" w:rsidP="00DD03A2">
      <w:pPr>
        <w:ind w:left="0" w:hanging="2"/>
      </w:pPr>
      <w:r>
        <w:rPr>
          <w:b/>
          <w:bCs/>
          <w:color w:val="000000"/>
          <w:sz w:val="20"/>
          <w:szCs w:val="20"/>
        </w:rPr>
        <w:t>Name:</w:t>
      </w:r>
      <w:r>
        <w:rPr>
          <w:color w:val="000000"/>
          <w:sz w:val="20"/>
          <w:szCs w:val="20"/>
        </w:rPr>
        <w:t xml:space="preserve"> Dinesh Swami</w:t>
      </w:r>
    </w:p>
    <w:p w14:paraId="6D0B0F0D" w14:textId="77777777" w:rsidR="00DD03A2" w:rsidRDefault="00DD03A2" w:rsidP="00DD03A2">
      <w:pPr>
        <w:ind w:left="0" w:hanging="2"/>
      </w:pPr>
      <w:r>
        <w:rPr>
          <w:b/>
          <w:bCs/>
          <w:color w:val="000000"/>
          <w:sz w:val="20"/>
          <w:szCs w:val="20"/>
        </w:rPr>
        <w:t>Email:</w:t>
      </w:r>
      <w:r>
        <w:rPr>
          <w:color w:val="000000"/>
          <w:sz w:val="20"/>
          <w:szCs w:val="20"/>
        </w:rPr>
        <w:t xml:space="preserve"> ipmanthan2021@gmail.com</w:t>
      </w:r>
    </w:p>
  </w:comment>
  <w:comment w:id="1" w:author="Mark Keanu James Exconde" w:date="2024-02-21T08:18:00Z" w:initials="MKJE">
    <w:p w14:paraId="3D169441" w14:textId="77777777" w:rsidR="00DD03A2" w:rsidRDefault="00DD03A2" w:rsidP="00DD03A2">
      <w:pPr>
        <w:ind w:left="0" w:hanging="2"/>
      </w:pPr>
      <w:r>
        <w:rPr>
          <w:rStyle w:val="CommentReference"/>
        </w:rPr>
        <w:annotationRef/>
      </w:r>
      <w:r>
        <w:rPr>
          <w:color w:val="000000"/>
          <w:sz w:val="20"/>
          <w:szCs w:val="20"/>
        </w:rPr>
        <w:t>Submitted by:</w:t>
      </w:r>
    </w:p>
    <w:p w14:paraId="2642449A" w14:textId="77777777" w:rsidR="00DD03A2" w:rsidRDefault="00DD03A2" w:rsidP="00DD03A2">
      <w:pPr>
        <w:ind w:left="0" w:hanging="2"/>
      </w:pPr>
    </w:p>
    <w:p w14:paraId="574E8A41" w14:textId="77777777" w:rsidR="00DD03A2" w:rsidRDefault="00DD03A2" w:rsidP="00DD03A2">
      <w:pPr>
        <w:ind w:left="0" w:hanging="2"/>
      </w:pPr>
      <w:r>
        <w:rPr>
          <w:b/>
          <w:bCs/>
          <w:color w:val="000000"/>
          <w:sz w:val="20"/>
          <w:szCs w:val="20"/>
        </w:rPr>
        <w:t>Name:</w:t>
      </w:r>
      <w:r>
        <w:rPr>
          <w:color w:val="000000"/>
          <w:sz w:val="20"/>
          <w:szCs w:val="20"/>
        </w:rPr>
        <w:t xml:space="preserve"> Ekta Aswal</w:t>
      </w:r>
    </w:p>
    <w:p w14:paraId="779B2DA3" w14:textId="77777777" w:rsidR="00DD03A2" w:rsidRDefault="00DD03A2" w:rsidP="00DD03A2">
      <w:pPr>
        <w:ind w:left="0" w:hanging="2"/>
      </w:pPr>
      <w:r>
        <w:rPr>
          <w:b/>
          <w:bCs/>
          <w:color w:val="000000"/>
          <w:sz w:val="20"/>
          <w:szCs w:val="20"/>
        </w:rPr>
        <w:t>Email:</w:t>
      </w:r>
      <w:r>
        <w:rPr>
          <w:color w:val="000000"/>
          <w:sz w:val="20"/>
          <w:szCs w:val="20"/>
        </w:rPr>
        <w:t xml:space="preserve"> aswalekta@gmail.com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0B0F0D" w15:done="0"/>
  <w15:commentEx w15:paraId="779B2D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7C141C" w16cex:dateUtc="2024-02-21T00:17:00Z"/>
  <w16cex:commentExtensible w16cex:durableId="12AD73D2" w16cex:dateUtc="2024-02-21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B0F0D" w16cid:durableId="0C7C141C"/>
  <w16cid:commentId w16cid:paraId="779B2DA3" w16cid:durableId="12AD73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8E39" w14:textId="77777777" w:rsidR="00C1729C" w:rsidRDefault="00C1729C">
      <w:pPr>
        <w:spacing w:line="240" w:lineRule="auto"/>
        <w:ind w:left="0" w:hanging="2"/>
      </w:pPr>
      <w:r>
        <w:separator/>
      </w:r>
    </w:p>
  </w:endnote>
  <w:endnote w:type="continuationSeparator" w:id="0">
    <w:p w14:paraId="70E4B779" w14:textId="77777777" w:rsidR="00C1729C" w:rsidRDefault="00C172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1E8A" w14:textId="77777777" w:rsidR="00537A3C" w:rsidRDefault="00537A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E619" w14:textId="77777777" w:rsidR="004B0BC1" w:rsidRDefault="00A559C8">
    <w:pP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B3D3C">
      <w:rPr>
        <w:noProof/>
        <w:color w:val="000000"/>
      </w:rPr>
      <w:t>1</w:t>
    </w:r>
    <w:r>
      <w:rPr>
        <w:color w:val="000000"/>
      </w:rPr>
      <w:fldChar w:fldCharType="end"/>
    </w:r>
  </w:p>
  <w:p w14:paraId="14BC4425" w14:textId="77777777" w:rsidR="004B0BC1" w:rsidRDefault="004B0BC1">
    <w:pPr>
      <w:tabs>
        <w:tab w:val="center" w:pos="4680"/>
        <w:tab w:val="right" w:pos="9360"/>
        <w:tab w:val="right" w:pos="9340"/>
      </w:tabs>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BB2" w14:textId="77777777" w:rsidR="00537A3C" w:rsidRDefault="00537A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1B74" w14:textId="77777777" w:rsidR="00C1729C" w:rsidRDefault="00C1729C">
      <w:pPr>
        <w:spacing w:line="240" w:lineRule="auto"/>
        <w:ind w:left="0" w:hanging="2"/>
      </w:pPr>
      <w:r>
        <w:separator/>
      </w:r>
    </w:p>
  </w:footnote>
  <w:footnote w:type="continuationSeparator" w:id="0">
    <w:p w14:paraId="32883723" w14:textId="77777777" w:rsidR="00C1729C" w:rsidRDefault="00C172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6A26" w14:textId="77777777" w:rsidR="00537A3C" w:rsidRDefault="00537A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0A8" w14:textId="77777777" w:rsidR="004B0BC1" w:rsidRDefault="00A559C8">
    <w:pPr>
      <w:tabs>
        <w:tab w:val="center" w:pos="4680"/>
        <w:tab w:val="right" w:pos="9360"/>
        <w:tab w:val="right" w:pos="9340"/>
      </w:tabs>
      <w:spacing w:line="240" w:lineRule="auto"/>
      <w:ind w:left="0" w:hanging="2"/>
      <w:rPr>
        <w:color w:val="000000"/>
      </w:rPr>
    </w:pPr>
    <w:r>
      <w:rPr>
        <w:noProof/>
        <w:color w:val="000000"/>
      </w:rPr>
      <w:drawing>
        <wp:anchor distT="0" distB="0" distL="0" distR="0" simplePos="0" relativeHeight="251658240" behindDoc="1" locked="0" layoutInCell="1" hidden="0" allowOverlap="1" wp14:anchorId="67088D49" wp14:editId="4E212347">
          <wp:simplePos x="0" y="0"/>
          <wp:positionH relativeFrom="page">
            <wp:posOffset>2609850</wp:posOffset>
          </wp:positionH>
          <wp:positionV relativeFrom="page">
            <wp:posOffset>175895</wp:posOffset>
          </wp:positionV>
          <wp:extent cx="2552700" cy="643255"/>
          <wp:effectExtent l="0" t="0" r="0" b="0"/>
          <wp:wrapNone/>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52700" cy="643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59B5" w14:textId="77777777" w:rsidR="00537A3C" w:rsidRDefault="00537A3C">
    <w:pPr>
      <w:pStyle w:val="Header"/>
      <w:ind w:left="0" w:hanging="2"/>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Keanu James Exconde">
    <w15:presenceInfo w15:providerId="AD" w15:userId="S::meexconde@outlook.up.edu.ph::6410b0dd-c6c1-4178-9b9f-7c8ec454c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C1"/>
    <w:rsid w:val="0000384B"/>
    <w:rsid w:val="000055EA"/>
    <w:rsid w:val="0002410D"/>
    <w:rsid w:val="000902F5"/>
    <w:rsid w:val="000B4325"/>
    <w:rsid w:val="000E7C21"/>
    <w:rsid w:val="00116566"/>
    <w:rsid w:val="0011664D"/>
    <w:rsid w:val="001344A2"/>
    <w:rsid w:val="001667EA"/>
    <w:rsid w:val="001A071A"/>
    <w:rsid w:val="001B0D09"/>
    <w:rsid w:val="001D17FB"/>
    <w:rsid w:val="00230E25"/>
    <w:rsid w:val="002D4E52"/>
    <w:rsid w:val="002E6187"/>
    <w:rsid w:val="002F7FD0"/>
    <w:rsid w:val="0031172C"/>
    <w:rsid w:val="00332132"/>
    <w:rsid w:val="003452D9"/>
    <w:rsid w:val="003742C1"/>
    <w:rsid w:val="004157E4"/>
    <w:rsid w:val="00415E31"/>
    <w:rsid w:val="00417D99"/>
    <w:rsid w:val="00421774"/>
    <w:rsid w:val="00440856"/>
    <w:rsid w:val="004B0BC1"/>
    <w:rsid w:val="004D10A3"/>
    <w:rsid w:val="004F1BCC"/>
    <w:rsid w:val="0053052E"/>
    <w:rsid w:val="00530A27"/>
    <w:rsid w:val="00536B78"/>
    <w:rsid w:val="00537A3C"/>
    <w:rsid w:val="00554CFC"/>
    <w:rsid w:val="00565706"/>
    <w:rsid w:val="00575CAA"/>
    <w:rsid w:val="0058535E"/>
    <w:rsid w:val="00593871"/>
    <w:rsid w:val="005B3D3C"/>
    <w:rsid w:val="005F493E"/>
    <w:rsid w:val="006444FD"/>
    <w:rsid w:val="00666F61"/>
    <w:rsid w:val="0068452C"/>
    <w:rsid w:val="006950F3"/>
    <w:rsid w:val="006D0F5D"/>
    <w:rsid w:val="006D482B"/>
    <w:rsid w:val="00746559"/>
    <w:rsid w:val="007529EE"/>
    <w:rsid w:val="00754417"/>
    <w:rsid w:val="0077179B"/>
    <w:rsid w:val="00780028"/>
    <w:rsid w:val="00792732"/>
    <w:rsid w:val="007D0B29"/>
    <w:rsid w:val="007F0AFA"/>
    <w:rsid w:val="0080761B"/>
    <w:rsid w:val="00815A80"/>
    <w:rsid w:val="00873340"/>
    <w:rsid w:val="0089198D"/>
    <w:rsid w:val="008931CE"/>
    <w:rsid w:val="008A3E5C"/>
    <w:rsid w:val="00954755"/>
    <w:rsid w:val="009642DD"/>
    <w:rsid w:val="009721EB"/>
    <w:rsid w:val="009A4C83"/>
    <w:rsid w:val="009B177A"/>
    <w:rsid w:val="009E297E"/>
    <w:rsid w:val="00A30B1F"/>
    <w:rsid w:val="00A36786"/>
    <w:rsid w:val="00A518CC"/>
    <w:rsid w:val="00A559C8"/>
    <w:rsid w:val="00AB65F9"/>
    <w:rsid w:val="00B145F2"/>
    <w:rsid w:val="00B20516"/>
    <w:rsid w:val="00B6728D"/>
    <w:rsid w:val="00B86940"/>
    <w:rsid w:val="00B90DCB"/>
    <w:rsid w:val="00BA49F9"/>
    <w:rsid w:val="00BB27F9"/>
    <w:rsid w:val="00BB7212"/>
    <w:rsid w:val="00BE137E"/>
    <w:rsid w:val="00BE46C3"/>
    <w:rsid w:val="00BF4BBE"/>
    <w:rsid w:val="00C05A11"/>
    <w:rsid w:val="00C124ED"/>
    <w:rsid w:val="00C1729C"/>
    <w:rsid w:val="00C40D84"/>
    <w:rsid w:val="00C449CF"/>
    <w:rsid w:val="00C854B6"/>
    <w:rsid w:val="00C86D2D"/>
    <w:rsid w:val="00CA49A2"/>
    <w:rsid w:val="00CD07BB"/>
    <w:rsid w:val="00CE429C"/>
    <w:rsid w:val="00CE649F"/>
    <w:rsid w:val="00D61955"/>
    <w:rsid w:val="00D61E75"/>
    <w:rsid w:val="00D63F89"/>
    <w:rsid w:val="00D76CB9"/>
    <w:rsid w:val="00D810D8"/>
    <w:rsid w:val="00D929C1"/>
    <w:rsid w:val="00DC69E1"/>
    <w:rsid w:val="00DD03A2"/>
    <w:rsid w:val="00E06478"/>
    <w:rsid w:val="00E24932"/>
    <w:rsid w:val="00E33002"/>
    <w:rsid w:val="00E5046A"/>
    <w:rsid w:val="00E67F68"/>
    <w:rsid w:val="00EA2A4D"/>
    <w:rsid w:val="00EB7384"/>
    <w:rsid w:val="00EC6D76"/>
    <w:rsid w:val="00ED23E2"/>
    <w:rsid w:val="00EE4155"/>
    <w:rsid w:val="00EF4DF2"/>
    <w:rsid w:val="00F07C69"/>
    <w:rsid w:val="00F201EB"/>
    <w:rsid w:val="00F25A13"/>
    <w:rsid w:val="00F434FA"/>
    <w:rsid w:val="00F83772"/>
    <w:rsid w:val="00FD08DA"/>
    <w:rsid w:val="00FD40EE"/>
    <w:rsid w:val="00FD5F8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188"/>
  <w15:docId w15:val="{6037731B-87C8-476C-87C9-D25B806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F2"/>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lang w:eastAsia="en-US"/>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styleId="Header">
    <w:name w:val="header"/>
    <w:pPr>
      <w:pBdr>
        <w:top w:val="nil"/>
        <w:left w:val="nil"/>
        <w:bottom w:val="nil"/>
        <w:right w:val="nil"/>
        <w:between w:val="nil"/>
        <w:bar w:val="nil"/>
      </w:pBdr>
      <w:tabs>
        <w:tab w:val="center" w:pos="4680"/>
        <w:tab w:val="right" w:pos="9360"/>
      </w:tabs>
      <w:suppressAutoHyphens/>
      <w:spacing w:line="1" w:lineRule="atLeast"/>
      <w:ind w:leftChars="-1" w:left="-1" w:hangingChars="1" w:hanging="1"/>
      <w:textDirection w:val="btLr"/>
      <w:textAlignment w:val="top"/>
      <w:outlineLvl w:val="0"/>
    </w:pPr>
    <w:rPr>
      <w:color w:val="000000"/>
      <w:position w:val="-1"/>
      <w:bdr w:val="nil"/>
      <w:lang w:eastAsia="en-US"/>
    </w:rPr>
  </w:style>
  <w:style w:type="paragraph" w:styleId="Footer">
    <w:name w:val="footer"/>
    <w:pPr>
      <w:pBdr>
        <w:top w:val="nil"/>
        <w:left w:val="nil"/>
        <w:bottom w:val="nil"/>
        <w:right w:val="nil"/>
        <w:between w:val="nil"/>
        <w:bar w:val="nil"/>
      </w:pBdr>
      <w:tabs>
        <w:tab w:val="center" w:pos="4680"/>
        <w:tab w:val="right" w:pos="9360"/>
      </w:tabs>
      <w:suppressAutoHyphens/>
      <w:spacing w:line="1" w:lineRule="atLeast"/>
      <w:ind w:leftChars="-1" w:left="-1" w:hangingChars="1" w:hanging="1"/>
      <w:textDirection w:val="btLr"/>
      <w:textAlignment w:val="top"/>
      <w:outlineLvl w:val="0"/>
    </w:pPr>
    <w:rPr>
      <w:color w:val="000000"/>
      <w:position w:val="-1"/>
      <w:bdr w:val="nil"/>
      <w:lang w:eastAsia="en-US"/>
    </w:rPr>
  </w:style>
  <w:style w:type="character" w:customStyle="1" w:styleId="None">
    <w:name w:val="None"/>
    <w:rPr>
      <w:w w:val="100"/>
      <w:position w:val="-1"/>
      <w:effect w:val="none"/>
      <w:vertAlign w:val="baseline"/>
      <w:cs w:val="0"/>
      <w:em w:val="none"/>
    </w:rPr>
  </w:style>
  <w:style w:type="character" w:customStyle="1" w:styleId="Hyperlink0">
    <w:name w:val="Hyperlink.0"/>
    <w:rPr>
      <w:color w:val="0000FF"/>
      <w:w w:val="100"/>
      <w:position w:val="-1"/>
      <w:u w:val="single" w:color="0000FF"/>
      <w:effect w:val="none"/>
      <w:vertAlign w:val="baseline"/>
      <w:cs w:val="0"/>
      <w:em w:val="none"/>
    </w:rPr>
  </w:style>
  <w:style w:type="paragraph" w:customStyle="1" w:styleId="BodyA">
    <w:name w:val="Body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bdr w:val="nil"/>
      <w:lang w:val="de-DE" w:eastAsia="en-US"/>
    </w:rPr>
  </w:style>
  <w:style w:type="paragraph" w:customStyle="1" w:styleId="Default">
    <w:name w:val="Default"/>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lang w:eastAsia="en-US"/>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bdr w:val="nil"/>
      <w:lang w:eastAsia="en-US"/>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bdr w:val="nil"/>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ListParagraph">
    <w:name w:val="List Paragraph"/>
    <w:basedOn w:val="Normal"/>
    <w:pPr>
      <w:ind w:left="720"/>
    </w:pPr>
  </w:style>
  <w:style w:type="character" w:customStyle="1" w:styleId="FooterChar">
    <w:name w:val="Footer Char"/>
    <w:rPr>
      <w:color w:val="000000"/>
      <w:w w:val="100"/>
      <w:position w:val="-1"/>
      <w:sz w:val="24"/>
      <w:szCs w:val="24"/>
      <w:effect w:val="none"/>
      <w:bdr w:val="nil"/>
      <w:vertAlign w:val="baseline"/>
      <w:cs w:val="0"/>
      <w:em w:val="none"/>
    </w:rPr>
  </w:style>
  <w:style w:type="paragraph" w:styleId="HTMLPreformatted">
    <w:name w:val="HTML Preformatted"/>
    <w:basedOn w:val="Normal"/>
    <w:qFormat/>
    <w:rPr>
      <w:rFonts w:ascii="Courier New" w:hAnsi="Courier New" w:cs="Courier New"/>
      <w:sz w:val="20"/>
      <w:szCs w:val="20"/>
    </w:rPr>
  </w:style>
  <w:style w:type="character" w:customStyle="1" w:styleId="HTMLPreformattedChar">
    <w:name w:val="HTML Preformatted Char"/>
    <w:rPr>
      <w:rFonts w:ascii="Courier New" w:hAnsi="Courier New" w:cs="Courier New"/>
      <w:w w:val="100"/>
      <w:position w:val="-1"/>
      <w:effect w:val="none"/>
      <w:bdr w:val="nil"/>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bdr w:val="nil"/>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bdr w:val="nil"/>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TkckF4LxbzbkLyEBTNpTrGt2w==">AMUW2mUCxlqtlipYp3tmrXcZqoebq7OaOehNCRKStg5cE7F8sPUddAD0EEGoDxywkWYUDI0pJY/a/Zpc8JWAcmlJSI1V/yzq+edcmbcesDi7qTLYAfsF+TM=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Keanu James Exconde</dc:creator>
  <cp:lastModifiedBy>David Seastrunk</cp:lastModifiedBy>
  <cp:revision>3</cp:revision>
  <dcterms:created xsi:type="dcterms:W3CDTF">2024-04-11T23:39:00Z</dcterms:created>
  <dcterms:modified xsi:type="dcterms:W3CDTF">2024-04-12T00:09:00Z</dcterms:modified>
</cp:coreProperties>
</file>